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74" w:rsidRPr="00BF3AFE" w:rsidRDefault="00E55498" w:rsidP="00E55498">
      <w:pPr>
        <w:tabs>
          <w:tab w:val="left" w:pos="-180"/>
        </w:tabs>
        <w:jc w:val="right"/>
        <w:rPr>
          <w:rFonts w:ascii="Times New Roman" w:hAnsi="Times New Roman"/>
          <w:b/>
          <w:noProof/>
          <w:color w:val="FF0000"/>
          <w:sz w:val="28"/>
          <w:szCs w:val="28"/>
        </w:rPr>
      </w:pPr>
      <w:r w:rsidRPr="00BF3AFE">
        <w:rPr>
          <w:rFonts w:ascii="Times New Roman" w:hAnsi="Times New Roman"/>
          <w:b/>
          <w:noProof/>
          <w:color w:val="FF0000"/>
          <w:sz w:val="28"/>
          <w:szCs w:val="28"/>
        </w:rPr>
        <w:t>ПРОЕКТ</w:t>
      </w:r>
    </w:p>
    <w:p w:rsidR="002A62C2" w:rsidRDefault="002A62C2" w:rsidP="002A62C2">
      <w:pPr>
        <w:tabs>
          <w:tab w:val="left" w:pos="-180"/>
        </w:tabs>
        <w:jc w:val="center"/>
        <w:rPr>
          <w:rFonts w:ascii="Times New Roman" w:hAnsi="Times New Roman"/>
          <w:b/>
          <w:bCs/>
          <w:sz w:val="28"/>
          <w:szCs w:val="28"/>
        </w:rPr>
      </w:pPr>
    </w:p>
    <w:p w:rsidR="00B31474" w:rsidRPr="00B31474" w:rsidRDefault="00B31474" w:rsidP="002A62C2">
      <w:pPr>
        <w:tabs>
          <w:tab w:val="left" w:pos="-180"/>
        </w:tabs>
        <w:jc w:val="center"/>
        <w:rPr>
          <w:rFonts w:ascii="Times New Roman" w:hAnsi="Times New Roman"/>
          <w:b/>
          <w:bCs/>
          <w:sz w:val="28"/>
          <w:szCs w:val="28"/>
        </w:rPr>
      </w:pPr>
      <w:r w:rsidRPr="00B31474">
        <w:rPr>
          <w:rFonts w:ascii="Times New Roman" w:hAnsi="Times New Roman"/>
          <w:b/>
          <w:noProof/>
          <w:sz w:val="28"/>
          <w:szCs w:val="28"/>
        </w:rPr>
        <w:drawing>
          <wp:inline distT="0" distB="0" distL="0" distR="0">
            <wp:extent cx="647700" cy="933450"/>
            <wp:effectExtent l="0" t="0" r="0" b="0"/>
            <wp:docPr id="1" name="Рисунок 1"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Букановско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33450"/>
                    </a:xfrm>
                    <a:prstGeom prst="rect">
                      <a:avLst/>
                    </a:prstGeom>
                    <a:noFill/>
                    <a:ln>
                      <a:noFill/>
                    </a:ln>
                  </pic:spPr>
                </pic:pic>
              </a:graphicData>
            </a:graphic>
          </wp:inline>
        </w:drawing>
      </w:r>
    </w:p>
    <w:p w:rsidR="00B31474" w:rsidRPr="00B31474" w:rsidRDefault="00B31474" w:rsidP="00B31474">
      <w:pPr>
        <w:jc w:val="center"/>
        <w:rPr>
          <w:rFonts w:ascii="Times New Roman" w:hAnsi="Times New Roman"/>
          <w:b/>
          <w:bCs/>
          <w:sz w:val="28"/>
          <w:szCs w:val="28"/>
        </w:rPr>
      </w:pPr>
      <w:r w:rsidRPr="00B31474">
        <w:rPr>
          <w:rFonts w:ascii="Times New Roman" w:hAnsi="Times New Roman"/>
          <w:b/>
          <w:bCs/>
          <w:sz w:val="28"/>
          <w:szCs w:val="28"/>
        </w:rPr>
        <w:t>СОВЕТ</w:t>
      </w:r>
    </w:p>
    <w:p w:rsidR="00B31474" w:rsidRPr="00B31474" w:rsidRDefault="00B31474" w:rsidP="00B31474">
      <w:pPr>
        <w:jc w:val="center"/>
        <w:rPr>
          <w:rFonts w:ascii="Times New Roman" w:hAnsi="Times New Roman"/>
          <w:b/>
          <w:bCs/>
          <w:sz w:val="28"/>
          <w:szCs w:val="28"/>
        </w:rPr>
      </w:pPr>
      <w:r w:rsidRPr="00B31474">
        <w:rPr>
          <w:rFonts w:ascii="Times New Roman" w:hAnsi="Times New Roman"/>
          <w:b/>
          <w:bCs/>
          <w:sz w:val="28"/>
          <w:szCs w:val="28"/>
        </w:rPr>
        <w:t>БУКАНОВСКОГО СЕЛЬСКОГО ПОСЕЛЕНИЯ</w:t>
      </w:r>
    </w:p>
    <w:p w:rsidR="00B31474" w:rsidRPr="00B31474" w:rsidRDefault="00B31474" w:rsidP="00B31474">
      <w:pPr>
        <w:jc w:val="center"/>
        <w:rPr>
          <w:rFonts w:ascii="Times New Roman" w:hAnsi="Times New Roman"/>
          <w:b/>
          <w:bCs/>
          <w:sz w:val="28"/>
          <w:szCs w:val="28"/>
        </w:rPr>
      </w:pPr>
      <w:r w:rsidRPr="00B31474">
        <w:rPr>
          <w:rFonts w:ascii="Times New Roman" w:hAnsi="Times New Roman"/>
          <w:b/>
          <w:bCs/>
          <w:sz w:val="28"/>
          <w:szCs w:val="28"/>
        </w:rPr>
        <w:t>КУМЫЛЖЕНСКОГО МУНИЦИПАЛЬНОГО РАЙОНА</w:t>
      </w:r>
    </w:p>
    <w:p w:rsidR="00B31474" w:rsidRPr="00B31474" w:rsidRDefault="00B31474" w:rsidP="00B31474">
      <w:pPr>
        <w:jc w:val="center"/>
        <w:rPr>
          <w:rFonts w:ascii="Times New Roman" w:hAnsi="Times New Roman"/>
          <w:b/>
          <w:bCs/>
          <w:sz w:val="28"/>
          <w:szCs w:val="28"/>
        </w:rPr>
      </w:pPr>
      <w:r w:rsidRPr="00B31474">
        <w:rPr>
          <w:rFonts w:ascii="Times New Roman" w:hAnsi="Times New Roman"/>
          <w:b/>
          <w:bCs/>
          <w:sz w:val="28"/>
          <w:szCs w:val="28"/>
        </w:rPr>
        <w:t>ВОЛГОГРАДСКОЙ ОБЛАСТИ</w:t>
      </w:r>
    </w:p>
    <w:p w:rsidR="00B31474" w:rsidRPr="00B31474" w:rsidRDefault="00B31474" w:rsidP="00B31474">
      <w:pPr>
        <w:jc w:val="center"/>
        <w:rPr>
          <w:rFonts w:ascii="Times New Roman" w:hAnsi="Times New Roman"/>
          <w:b/>
          <w:bCs/>
          <w:sz w:val="28"/>
          <w:szCs w:val="28"/>
        </w:rPr>
      </w:pPr>
      <w:r w:rsidRPr="00B31474">
        <w:rPr>
          <w:rFonts w:ascii="Times New Roman" w:hAnsi="Times New Roman"/>
          <w:b/>
          <w:bCs/>
          <w:sz w:val="28"/>
          <w:szCs w:val="28"/>
        </w:rPr>
        <w:t>Четвертого созыва</w:t>
      </w:r>
    </w:p>
    <w:p w:rsidR="00B31474" w:rsidRPr="00B31474" w:rsidRDefault="00B31474" w:rsidP="00B31474">
      <w:pPr>
        <w:tabs>
          <w:tab w:val="center" w:pos="7285"/>
        </w:tabs>
        <w:jc w:val="center"/>
        <w:rPr>
          <w:rFonts w:ascii="Times New Roman" w:hAnsi="Times New Roman"/>
          <w:b/>
          <w:bCs/>
          <w:sz w:val="28"/>
          <w:szCs w:val="28"/>
        </w:rPr>
      </w:pPr>
      <w:r w:rsidRPr="00B31474">
        <w:rPr>
          <w:rFonts w:ascii="Times New Roman" w:hAnsi="Times New Roman"/>
          <w:noProof/>
          <w:sz w:val="28"/>
          <w:szCs w:val="28"/>
        </w:rPr>
        <mc:AlternateContent>
          <mc:Choice Requires="wps">
            <w:drawing>
              <wp:anchor distT="0" distB="0" distL="114300" distR="114300" simplePos="0" relativeHeight="251657216" behindDoc="0" locked="0" layoutInCell="0" allowOverlap="1">
                <wp:simplePos x="0" y="0"/>
                <wp:positionH relativeFrom="column">
                  <wp:posOffset>106680</wp:posOffset>
                </wp:positionH>
                <wp:positionV relativeFrom="paragraph">
                  <wp:posOffset>45085</wp:posOffset>
                </wp:positionV>
                <wp:extent cx="5852795" cy="635"/>
                <wp:effectExtent l="0" t="0" r="33655"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77558" id="Прямая соединительная линия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" o:allowincell="f" strokeweight="2pt">
                <v:stroke startarrowwidth="narrow" startarrowlength="short" endarrowwidth="narrow" endarrowlength="short"/>
              </v:line>
            </w:pict>
          </mc:Fallback>
        </mc:AlternateContent>
      </w:r>
      <w:r w:rsidRPr="00B31474">
        <w:rPr>
          <w:rFonts w:ascii="Times New Roman" w:hAnsi="Times New Roman"/>
          <w:noProof/>
          <w:sz w:val="28"/>
          <w:szCs w:val="28"/>
        </w:rPr>
        <mc:AlternateContent>
          <mc:Choice Requires="wps">
            <w:drawing>
              <wp:anchor distT="0" distB="0" distL="114300" distR="114300" simplePos="0" relativeHeight="251659264" behindDoc="0" locked="0" layoutInCell="0" allowOverlap="1">
                <wp:simplePos x="0" y="0"/>
                <wp:positionH relativeFrom="column">
                  <wp:posOffset>106680</wp:posOffset>
                </wp:positionH>
                <wp:positionV relativeFrom="paragraph">
                  <wp:posOffset>136525</wp:posOffset>
                </wp:positionV>
                <wp:extent cx="5852795" cy="635"/>
                <wp:effectExtent l="0" t="0" r="33655" b="374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1B28"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" o:allowincell="f" strokeweight=".5pt">
                <v:stroke startarrowwidth="narrow" startarrowlength="short" endarrowwidth="narrow" endarrowlength="short"/>
              </v:line>
            </w:pict>
          </mc:Fallback>
        </mc:AlternateContent>
      </w:r>
    </w:p>
    <w:p w:rsidR="00B31474" w:rsidRPr="00B31474" w:rsidRDefault="00B31474" w:rsidP="00B31474">
      <w:pPr>
        <w:jc w:val="center"/>
        <w:rPr>
          <w:rFonts w:ascii="Times New Roman" w:hAnsi="Times New Roman"/>
          <w:b/>
          <w:sz w:val="28"/>
          <w:szCs w:val="28"/>
        </w:rPr>
      </w:pPr>
    </w:p>
    <w:p w:rsidR="00B31474" w:rsidRPr="00B31474" w:rsidRDefault="00B31474" w:rsidP="00B31474">
      <w:pPr>
        <w:jc w:val="center"/>
        <w:rPr>
          <w:rFonts w:ascii="Times New Roman" w:hAnsi="Times New Roman"/>
          <w:b/>
          <w:sz w:val="28"/>
          <w:szCs w:val="28"/>
        </w:rPr>
      </w:pPr>
      <w:r w:rsidRPr="00B31474">
        <w:rPr>
          <w:rFonts w:ascii="Times New Roman" w:hAnsi="Times New Roman"/>
          <w:b/>
          <w:sz w:val="28"/>
          <w:szCs w:val="28"/>
        </w:rPr>
        <w:t>РЕШЕНИЕ</w:t>
      </w:r>
    </w:p>
    <w:p w:rsidR="00B31474" w:rsidRPr="00B31474" w:rsidRDefault="00B31474" w:rsidP="00B31474">
      <w:pPr>
        <w:rPr>
          <w:rFonts w:ascii="Times New Roman" w:hAnsi="Times New Roman"/>
          <w:sz w:val="28"/>
          <w:szCs w:val="28"/>
        </w:rPr>
      </w:pPr>
    </w:p>
    <w:p w:rsidR="00B31474" w:rsidRPr="00B31474" w:rsidRDefault="00B31474" w:rsidP="00B31474">
      <w:pPr>
        <w:rPr>
          <w:rFonts w:ascii="Times New Roman" w:hAnsi="Times New Roman"/>
          <w:b/>
          <w:sz w:val="28"/>
          <w:szCs w:val="28"/>
        </w:rPr>
      </w:pPr>
      <w:r>
        <w:rPr>
          <w:rFonts w:ascii="Times New Roman" w:hAnsi="Times New Roman"/>
          <w:b/>
          <w:sz w:val="28"/>
          <w:szCs w:val="28"/>
        </w:rPr>
        <w:t xml:space="preserve">  </w:t>
      </w:r>
      <w:r w:rsidR="002A62C2">
        <w:rPr>
          <w:rFonts w:ascii="Times New Roman" w:hAnsi="Times New Roman"/>
          <w:b/>
          <w:sz w:val="28"/>
          <w:szCs w:val="28"/>
        </w:rPr>
        <w:t xml:space="preserve">    </w:t>
      </w:r>
      <w:r w:rsidR="00E55498">
        <w:rPr>
          <w:rFonts w:ascii="Times New Roman" w:hAnsi="Times New Roman"/>
          <w:b/>
          <w:sz w:val="28"/>
          <w:szCs w:val="28"/>
        </w:rPr>
        <w:t>__________</w:t>
      </w:r>
      <w:r w:rsidRPr="00B31474">
        <w:rPr>
          <w:rFonts w:ascii="Times New Roman" w:hAnsi="Times New Roman"/>
          <w:b/>
          <w:sz w:val="28"/>
          <w:szCs w:val="28"/>
        </w:rPr>
        <w:t xml:space="preserve"> г.                             </w:t>
      </w:r>
      <w:r w:rsidR="002A62C2">
        <w:rPr>
          <w:rFonts w:ascii="Times New Roman" w:hAnsi="Times New Roman"/>
          <w:b/>
          <w:sz w:val="28"/>
          <w:szCs w:val="28"/>
        </w:rPr>
        <w:t xml:space="preserve">                          </w:t>
      </w:r>
      <w:r w:rsidRPr="00B31474">
        <w:rPr>
          <w:rFonts w:ascii="Times New Roman" w:hAnsi="Times New Roman"/>
          <w:b/>
          <w:sz w:val="28"/>
          <w:szCs w:val="28"/>
        </w:rPr>
        <w:t xml:space="preserve">         </w:t>
      </w:r>
      <w:r w:rsidR="002A62C2">
        <w:rPr>
          <w:rFonts w:ascii="Times New Roman" w:hAnsi="Times New Roman"/>
          <w:b/>
          <w:sz w:val="28"/>
          <w:szCs w:val="28"/>
        </w:rPr>
        <w:t xml:space="preserve">         </w:t>
      </w:r>
      <w:r w:rsidRPr="00B31474">
        <w:rPr>
          <w:rFonts w:ascii="Times New Roman" w:hAnsi="Times New Roman"/>
          <w:b/>
          <w:sz w:val="28"/>
          <w:szCs w:val="28"/>
        </w:rPr>
        <w:t xml:space="preserve">      № </w:t>
      </w:r>
      <w:r w:rsidR="00E55498">
        <w:rPr>
          <w:rFonts w:ascii="Times New Roman" w:hAnsi="Times New Roman"/>
          <w:b/>
          <w:sz w:val="28"/>
          <w:szCs w:val="28"/>
        </w:rPr>
        <w:t>_____</w:t>
      </w:r>
    </w:p>
    <w:p w:rsidR="00B31474" w:rsidRPr="00B31474" w:rsidRDefault="00B31474" w:rsidP="00B31474">
      <w:pPr>
        <w:rPr>
          <w:rFonts w:ascii="Times New Roman" w:hAnsi="Times New Roman"/>
          <w:b/>
          <w:sz w:val="28"/>
          <w:szCs w:val="28"/>
        </w:rPr>
      </w:pPr>
    </w:p>
    <w:p w:rsidR="009615C9" w:rsidRDefault="009615C9" w:rsidP="009615C9">
      <w:pPr>
        <w:outlineLvl w:val="0"/>
        <w:rPr>
          <w:rFonts w:ascii="Times New Roman" w:hAnsi="Times New Roman"/>
          <w:strike/>
          <w:color w:val="auto"/>
          <w:sz w:val="26"/>
          <w:szCs w:val="26"/>
        </w:rPr>
      </w:pPr>
    </w:p>
    <w:p w:rsidR="00B31474" w:rsidRPr="00B31474" w:rsidRDefault="00B31474" w:rsidP="009615C9">
      <w:pPr>
        <w:outlineLvl w:val="0"/>
        <w:rPr>
          <w:rFonts w:ascii="Times New Roman" w:hAnsi="Times New Roman"/>
          <w:strike/>
          <w:color w:val="auto"/>
          <w:sz w:val="26"/>
          <w:szCs w:val="26"/>
        </w:rPr>
      </w:pPr>
    </w:p>
    <w:p w:rsidR="00580AC6" w:rsidRPr="00BF3AFE" w:rsidRDefault="00580AC6" w:rsidP="00580AC6">
      <w:pPr>
        <w:widowControl/>
        <w:jc w:val="center"/>
        <w:rPr>
          <w:rFonts w:ascii="Times New Roman" w:eastAsia="Lucida Sans Unicode" w:hAnsi="Times New Roman" w:cs="Tahoma"/>
          <w:b/>
          <w:bCs/>
          <w:spacing w:val="-2"/>
          <w:sz w:val="26"/>
          <w:szCs w:val="26"/>
        </w:rPr>
      </w:pPr>
      <w:r w:rsidRPr="00BF3AFE">
        <w:rPr>
          <w:rFonts w:ascii="Times New Roman" w:eastAsia="Lucida Sans Unicode" w:hAnsi="Times New Roman" w:cs="Tahoma"/>
          <w:b/>
          <w:bCs/>
          <w:spacing w:val="-2"/>
          <w:sz w:val="26"/>
          <w:szCs w:val="26"/>
        </w:rPr>
        <w:t xml:space="preserve">«Об утверждении Положения о </w:t>
      </w:r>
      <w:bookmarkStart w:id="0" w:name="_Hlk73706793"/>
      <w:r w:rsidRPr="00BF3AFE">
        <w:rPr>
          <w:rFonts w:ascii="Times New Roman" w:eastAsia="Lucida Sans Unicode" w:hAnsi="Times New Roman" w:cs="Tahoma"/>
          <w:b/>
          <w:bCs/>
          <w:spacing w:val="-2"/>
          <w:sz w:val="26"/>
          <w:szCs w:val="26"/>
        </w:rPr>
        <w:t xml:space="preserve">муниципальном контроле </w:t>
      </w:r>
      <w:bookmarkEnd w:id="0"/>
      <w:r w:rsidRPr="00BF3AFE">
        <w:rPr>
          <w:rFonts w:ascii="Times New Roman" w:eastAsia="Lucida Sans Unicode" w:hAnsi="Times New Roman" w:cs="Tahoma"/>
          <w:b/>
          <w:bCs/>
          <w:spacing w:val="-2"/>
          <w:sz w:val="26"/>
          <w:szCs w:val="26"/>
        </w:rPr>
        <w:t>в сфере</w:t>
      </w:r>
    </w:p>
    <w:p w:rsidR="00580AC6" w:rsidRPr="00BF3AFE" w:rsidRDefault="00580AC6" w:rsidP="00580AC6">
      <w:pPr>
        <w:widowControl/>
        <w:jc w:val="center"/>
        <w:rPr>
          <w:rFonts w:ascii="Times New Roman" w:eastAsia="Lucida Sans Unicode" w:hAnsi="Times New Roman" w:cs="Tahoma"/>
          <w:b/>
          <w:bCs/>
          <w:spacing w:val="-2"/>
          <w:sz w:val="26"/>
          <w:szCs w:val="26"/>
        </w:rPr>
      </w:pPr>
      <w:r w:rsidRPr="00BF3AFE">
        <w:rPr>
          <w:rFonts w:ascii="Times New Roman" w:eastAsia="Lucida Sans Unicode" w:hAnsi="Times New Roman" w:cs="Tahoma"/>
          <w:b/>
          <w:bCs/>
          <w:spacing w:val="-2"/>
          <w:sz w:val="26"/>
          <w:szCs w:val="26"/>
        </w:rPr>
        <w:t xml:space="preserve">благоустройства в </w:t>
      </w:r>
      <w:proofErr w:type="spellStart"/>
      <w:r w:rsidRPr="00BF3AFE">
        <w:rPr>
          <w:rFonts w:ascii="Times New Roman" w:eastAsia="Lucida Sans Unicode" w:hAnsi="Times New Roman" w:cs="Tahoma"/>
          <w:b/>
          <w:bCs/>
          <w:spacing w:val="-2"/>
          <w:sz w:val="26"/>
          <w:szCs w:val="26"/>
        </w:rPr>
        <w:t>Букановском</w:t>
      </w:r>
      <w:proofErr w:type="spellEnd"/>
      <w:r w:rsidRPr="00BF3AFE">
        <w:rPr>
          <w:rFonts w:ascii="Times New Roman" w:eastAsia="Lucida Sans Unicode" w:hAnsi="Times New Roman" w:cs="Tahoma"/>
          <w:b/>
          <w:bCs/>
          <w:spacing w:val="-2"/>
          <w:sz w:val="26"/>
          <w:szCs w:val="26"/>
        </w:rPr>
        <w:t xml:space="preserve"> сельском поселении</w:t>
      </w:r>
    </w:p>
    <w:p w:rsidR="00580AC6" w:rsidRPr="00BF3AFE" w:rsidRDefault="00580AC6" w:rsidP="00580AC6">
      <w:pPr>
        <w:widowControl/>
        <w:jc w:val="center"/>
        <w:rPr>
          <w:rFonts w:ascii="Times New Roman" w:eastAsia="Lucida Sans Unicode" w:hAnsi="Times New Roman" w:cs="Tahoma"/>
          <w:b/>
          <w:bCs/>
          <w:spacing w:val="-2"/>
          <w:sz w:val="26"/>
          <w:szCs w:val="26"/>
        </w:rPr>
      </w:pPr>
      <w:proofErr w:type="spellStart"/>
      <w:r w:rsidRPr="00BF3AFE">
        <w:rPr>
          <w:rFonts w:ascii="Times New Roman" w:eastAsia="Lucida Sans Unicode" w:hAnsi="Times New Roman" w:cs="Tahoma"/>
          <w:b/>
          <w:bCs/>
          <w:spacing w:val="-2"/>
          <w:sz w:val="26"/>
          <w:szCs w:val="26"/>
        </w:rPr>
        <w:t>Кумылженского</w:t>
      </w:r>
      <w:proofErr w:type="spellEnd"/>
      <w:r w:rsidRPr="00BF3AFE">
        <w:rPr>
          <w:rFonts w:ascii="Times New Roman" w:eastAsia="Lucida Sans Unicode" w:hAnsi="Times New Roman" w:cs="Tahoma"/>
          <w:b/>
          <w:bCs/>
          <w:spacing w:val="-2"/>
          <w:sz w:val="26"/>
          <w:szCs w:val="26"/>
        </w:rPr>
        <w:t xml:space="preserve"> муниципального района Волгоградской области»</w:t>
      </w:r>
    </w:p>
    <w:p w:rsidR="00580AC6" w:rsidRDefault="00580AC6" w:rsidP="00580AC6">
      <w:pPr>
        <w:widowControl/>
        <w:jc w:val="center"/>
        <w:rPr>
          <w:rFonts w:ascii="Times New Roman" w:eastAsia="Lucida Sans Unicode" w:hAnsi="Times New Roman" w:cs="Tahoma"/>
          <w:b/>
          <w:bCs/>
          <w:spacing w:val="-2"/>
          <w:sz w:val="28"/>
          <w:szCs w:val="28"/>
        </w:rPr>
      </w:pPr>
    </w:p>
    <w:p w:rsidR="00BF3AFE" w:rsidRPr="00C91723" w:rsidRDefault="00BF3AFE" w:rsidP="00580AC6">
      <w:pPr>
        <w:widowControl/>
        <w:jc w:val="center"/>
        <w:rPr>
          <w:rFonts w:ascii="Times New Roman" w:eastAsia="Lucida Sans Unicode" w:hAnsi="Times New Roman" w:cs="Tahoma"/>
          <w:b/>
          <w:bCs/>
          <w:spacing w:val="-2"/>
          <w:sz w:val="28"/>
          <w:szCs w:val="28"/>
        </w:rPr>
      </w:pPr>
    </w:p>
    <w:p w:rsidR="00580AC6" w:rsidRDefault="00580AC6" w:rsidP="00580AC6">
      <w:pPr>
        <w:widowControl/>
        <w:autoSpaceDE w:val="0"/>
        <w:autoSpaceDN w:val="0"/>
        <w:adjustRightInd w:val="0"/>
        <w:ind w:firstLine="709"/>
        <w:jc w:val="both"/>
        <w:rPr>
          <w:rFonts w:ascii="Times New Roman" w:hAnsi="Times New Roman"/>
          <w:color w:val="auto"/>
          <w:sz w:val="24"/>
          <w:szCs w:val="24"/>
        </w:rPr>
      </w:pPr>
      <w:r w:rsidRPr="00C91723">
        <w:rPr>
          <w:rFonts w:ascii="Times New Roman" w:hAnsi="Times New Roman"/>
          <w:color w:val="auto"/>
          <w:sz w:val="24"/>
          <w:szCs w:val="24"/>
        </w:rPr>
        <w:t xml:space="preserve">В соответствии с Федеральным </w:t>
      </w:r>
      <w:hyperlink r:id="rId9" w:history="1">
        <w:r w:rsidRPr="00C91723">
          <w:rPr>
            <w:rFonts w:ascii="Times New Roman" w:hAnsi="Times New Roman"/>
            <w:color w:val="auto"/>
            <w:sz w:val="24"/>
            <w:szCs w:val="24"/>
          </w:rPr>
          <w:t>закон</w:t>
        </w:r>
      </w:hyperlink>
      <w:r w:rsidRPr="00C91723">
        <w:rPr>
          <w:rFonts w:ascii="Times New Roman" w:hAnsi="Times New Roman"/>
          <w:color w:val="auto"/>
          <w:sz w:val="24"/>
          <w:szCs w:val="24"/>
        </w:rPr>
        <w:t>ом от 06.10.2003</w:t>
      </w:r>
      <w:r w:rsidR="00BF3AFE">
        <w:rPr>
          <w:rFonts w:ascii="Times New Roman" w:hAnsi="Times New Roman"/>
          <w:color w:val="auto"/>
          <w:sz w:val="24"/>
          <w:szCs w:val="24"/>
        </w:rPr>
        <w:t xml:space="preserve"> г.</w:t>
      </w:r>
      <w:r w:rsidRPr="00C91723">
        <w:rPr>
          <w:rFonts w:ascii="Times New Roman" w:hAnsi="Times New Roman"/>
          <w:color w:val="auto"/>
          <w:sz w:val="24"/>
          <w:szCs w:val="24"/>
        </w:rPr>
        <w:t xml:space="preserve"> № 131-ФЗ «Об общих принципах организации местного самоуправления в Российской Федерации», в</w:t>
      </w:r>
      <w:r w:rsidRPr="00DF72EF">
        <w:rPr>
          <w:rFonts w:ascii="Times New Roman" w:hAnsi="Times New Roman"/>
          <w:color w:val="auto"/>
          <w:sz w:val="24"/>
          <w:szCs w:val="24"/>
        </w:rPr>
        <w:t xml:space="preserve"> целях реализации Федерального закона от 31.07.2020</w:t>
      </w:r>
      <w:r w:rsidR="00BF3AFE">
        <w:rPr>
          <w:rFonts w:ascii="Times New Roman" w:hAnsi="Times New Roman"/>
          <w:color w:val="auto"/>
          <w:sz w:val="24"/>
          <w:szCs w:val="24"/>
        </w:rPr>
        <w:t xml:space="preserve"> г.</w:t>
      </w:r>
      <w:r w:rsidRPr="00DF72EF">
        <w:rPr>
          <w:rFonts w:ascii="Times New Roman" w:hAnsi="Times New Roman"/>
          <w:color w:val="auto"/>
          <w:sz w:val="24"/>
          <w:szCs w:val="24"/>
        </w:rPr>
        <w:t xml:space="preserve"> № 248-ФЗ «О государственном контроле (надзоре) и муниципальном контроле в Российской Федерации»</w:t>
      </w:r>
      <w:r>
        <w:rPr>
          <w:rFonts w:ascii="Times New Roman" w:hAnsi="Times New Roman"/>
          <w:color w:val="auto"/>
          <w:sz w:val="24"/>
          <w:szCs w:val="24"/>
        </w:rPr>
        <w:t>,</w:t>
      </w:r>
      <w:r w:rsidRPr="00580AC6">
        <w:rPr>
          <w:rFonts w:ascii="Times New Roman" w:hAnsi="Times New Roman"/>
          <w:sz w:val="26"/>
          <w:szCs w:val="26"/>
        </w:rPr>
        <w:t xml:space="preserve"> </w:t>
      </w:r>
      <w:r w:rsidRPr="00580AC6">
        <w:rPr>
          <w:rFonts w:ascii="Times New Roman" w:hAnsi="Times New Roman"/>
          <w:color w:val="auto"/>
          <w:sz w:val="24"/>
          <w:szCs w:val="24"/>
        </w:rPr>
        <w:t xml:space="preserve">в соответствии с Уставом Букановского сельского поселения </w:t>
      </w:r>
      <w:proofErr w:type="spellStart"/>
      <w:r w:rsidRPr="00580AC6">
        <w:rPr>
          <w:rFonts w:ascii="Times New Roman" w:hAnsi="Times New Roman"/>
          <w:color w:val="auto"/>
          <w:sz w:val="24"/>
          <w:szCs w:val="24"/>
        </w:rPr>
        <w:t>Кумылженского</w:t>
      </w:r>
      <w:proofErr w:type="spellEnd"/>
      <w:r w:rsidRPr="00580AC6">
        <w:rPr>
          <w:rFonts w:ascii="Times New Roman" w:hAnsi="Times New Roman"/>
          <w:color w:val="auto"/>
          <w:sz w:val="24"/>
          <w:szCs w:val="24"/>
        </w:rPr>
        <w:t xml:space="preserve"> муниципального района Волгоградской области, Совет Букановского сельского поселения </w:t>
      </w:r>
      <w:proofErr w:type="spellStart"/>
      <w:r w:rsidRPr="00580AC6">
        <w:rPr>
          <w:rFonts w:ascii="Times New Roman" w:hAnsi="Times New Roman"/>
          <w:color w:val="auto"/>
          <w:sz w:val="24"/>
          <w:szCs w:val="24"/>
        </w:rPr>
        <w:t>Кумылженского</w:t>
      </w:r>
      <w:proofErr w:type="spellEnd"/>
      <w:r w:rsidRPr="00580AC6">
        <w:rPr>
          <w:rFonts w:ascii="Times New Roman" w:hAnsi="Times New Roman"/>
          <w:color w:val="auto"/>
          <w:sz w:val="24"/>
          <w:szCs w:val="24"/>
        </w:rPr>
        <w:t xml:space="preserve"> муниципального района Волгоградской области</w:t>
      </w:r>
    </w:p>
    <w:p w:rsidR="00580AC6" w:rsidRPr="00DF72EF" w:rsidRDefault="00580AC6" w:rsidP="00580AC6">
      <w:pPr>
        <w:widowControl/>
        <w:autoSpaceDE w:val="0"/>
        <w:autoSpaceDN w:val="0"/>
        <w:adjustRightInd w:val="0"/>
        <w:ind w:firstLine="709"/>
        <w:jc w:val="both"/>
        <w:rPr>
          <w:rFonts w:ascii="Times New Roman" w:hAnsi="Times New Roman"/>
          <w:color w:val="auto"/>
          <w:sz w:val="24"/>
          <w:szCs w:val="24"/>
        </w:rPr>
      </w:pPr>
    </w:p>
    <w:p w:rsidR="00580AC6" w:rsidRPr="00A55F28" w:rsidRDefault="00684D66" w:rsidP="00580AC6">
      <w:pPr>
        <w:widowControl/>
        <w:autoSpaceDE w:val="0"/>
        <w:autoSpaceDN w:val="0"/>
        <w:adjustRightInd w:val="0"/>
        <w:jc w:val="center"/>
        <w:rPr>
          <w:rFonts w:ascii="Times New Roman" w:hAnsi="Times New Roman"/>
          <w:b/>
          <w:color w:val="auto"/>
          <w:sz w:val="24"/>
          <w:szCs w:val="24"/>
        </w:rPr>
      </w:pPr>
      <w:r>
        <w:rPr>
          <w:rFonts w:ascii="Times New Roman" w:hAnsi="Times New Roman"/>
          <w:b/>
          <w:color w:val="auto"/>
          <w:sz w:val="24"/>
          <w:szCs w:val="24"/>
        </w:rPr>
        <w:t>РЕШИ</w:t>
      </w:r>
      <w:r w:rsidR="00A55F28" w:rsidRPr="00A55F28">
        <w:rPr>
          <w:rFonts w:ascii="Times New Roman" w:hAnsi="Times New Roman"/>
          <w:b/>
          <w:color w:val="auto"/>
          <w:sz w:val="24"/>
          <w:szCs w:val="24"/>
        </w:rPr>
        <w:t>Л</w:t>
      </w:r>
      <w:r w:rsidR="00580AC6" w:rsidRPr="00A55F28">
        <w:rPr>
          <w:rFonts w:ascii="Times New Roman" w:hAnsi="Times New Roman"/>
          <w:b/>
          <w:color w:val="auto"/>
          <w:sz w:val="24"/>
          <w:szCs w:val="24"/>
        </w:rPr>
        <w:t>:</w:t>
      </w:r>
    </w:p>
    <w:p w:rsidR="00580AC6" w:rsidRPr="00DF72EF" w:rsidRDefault="00580AC6" w:rsidP="00580AC6">
      <w:pPr>
        <w:widowControl/>
        <w:autoSpaceDE w:val="0"/>
        <w:autoSpaceDN w:val="0"/>
        <w:adjustRightInd w:val="0"/>
        <w:ind w:firstLine="709"/>
        <w:jc w:val="both"/>
        <w:rPr>
          <w:rFonts w:ascii="Times New Roman" w:hAnsi="Times New Roman"/>
          <w:color w:val="auto"/>
          <w:sz w:val="24"/>
          <w:szCs w:val="24"/>
        </w:rPr>
      </w:pPr>
    </w:p>
    <w:p w:rsidR="00580AC6" w:rsidRPr="00BF3AFE" w:rsidRDefault="00BF3AFE" w:rsidP="00BF3AFE">
      <w:pPr>
        <w:widowControl/>
        <w:autoSpaceDE w:val="0"/>
        <w:autoSpaceDN w:val="0"/>
        <w:adjustRightInd w:val="0"/>
        <w:ind w:firstLine="709"/>
        <w:jc w:val="both"/>
        <w:rPr>
          <w:rFonts w:ascii="Times New Roman" w:hAnsi="Times New Roman"/>
          <w:sz w:val="24"/>
          <w:szCs w:val="24"/>
        </w:rPr>
      </w:pPr>
      <w:r w:rsidRPr="00BF3AFE">
        <w:rPr>
          <w:rFonts w:ascii="Times New Roman" w:hAnsi="Times New Roman"/>
          <w:color w:val="auto"/>
          <w:sz w:val="24"/>
          <w:szCs w:val="24"/>
        </w:rPr>
        <w:t>1.</w:t>
      </w:r>
      <w:r>
        <w:rPr>
          <w:rFonts w:ascii="Times New Roman" w:hAnsi="Times New Roman"/>
          <w:sz w:val="24"/>
          <w:szCs w:val="24"/>
        </w:rPr>
        <w:t xml:space="preserve"> </w:t>
      </w:r>
      <w:r w:rsidR="00580AC6" w:rsidRPr="00BF3AFE">
        <w:rPr>
          <w:rFonts w:ascii="Times New Roman" w:hAnsi="Times New Roman"/>
          <w:sz w:val="24"/>
          <w:szCs w:val="24"/>
        </w:rPr>
        <w:t xml:space="preserve">Утвердить прилагаемое Положение о муниципальном контроле в сфере благоустройства в </w:t>
      </w:r>
      <w:proofErr w:type="spellStart"/>
      <w:r w:rsidR="00580AC6" w:rsidRPr="00BF3AFE">
        <w:rPr>
          <w:rFonts w:ascii="Times New Roman" w:hAnsi="Times New Roman"/>
          <w:sz w:val="24"/>
          <w:szCs w:val="24"/>
        </w:rPr>
        <w:t>Букановском</w:t>
      </w:r>
      <w:proofErr w:type="spellEnd"/>
      <w:r w:rsidR="00580AC6" w:rsidRPr="00BF3AFE">
        <w:rPr>
          <w:rFonts w:ascii="Times New Roman" w:hAnsi="Times New Roman"/>
          <w:sz w:val="24"/>
          <w:szCs w:val="24"/>
        </w:rPr>
        <w:t xml:space="preserve"> сельском поселении </w:t>
      </w:r>
      <w:proofErr w:type="spellStart"/>
      <w:r w:rsidR="00580AC6" w:rsidRPr="00BF3AFE">
        <w:rPr>
          <w:rFonts w:ascii="Times New Roman" w:hAnsi="Times New Roman"/>
          <w:sz w:val="24"/>
          <w:szCs w:val="24"/>
        </w:rPr>
        <w:t>Кумылженского</w:t>
      </w:r>
      <w:proofErr w:type="spellEnd"/>
      <w:r w:rsidR="00580AC6" w:rsidRPr="00BF3AFE">
        <w:rPr>
          <w:rFonts w:ascii="Times New Roman" w:hAnsi="Times New Roman"/>
          <w:sz w:val="24"/>
          <w:szCs w:val="24"/>
        </w:rPr>
        <w:t xml:space="preserve"> муниципального района Волгоградской области.</w:t>
      </w:r>
    </w:p>
    <w:p w:rsidR="00BF3AFE" w:rsidRPr="00BF3AFE" w:rsidRDefault="00BF3AFE" w:rsidP="00BF3AFE">
      <w:pPr>
        <w:ind w:firstLine="709"/>
      </w:pPr>
    </w:p>
    <w:p w:rsidR="00580AC6" w:rsidRPr="00C91723" w:rsidRDefault="00580AC6" w:rsidP="00580AC6">
      <w:pPr>
        <w:widowControl/>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  </w:t>
      </w:r>
      <w:r w:rsidRPr="00580AC6">
        <w:rPr>
          <w:rFonts w:ascii="Times New Roman" w:hAnsi="Times New Roman"/>
          <w:color w:val="auto"/>
          <w:sz w:val="24"/>
          <w:szCs w:val="24"/>
        </w:rPr>
        <w:t xml:space="preserve">Настоящее решение вступает в силу со дня его официального обнародования в </w:t>
      </w:r>
      <w:proofErr w:type="spellStart"/>
      <w:r w:rsidRPr="00580AC6">
        <w:rPr>
          <w:rFonts w:ascii="Times New Roman" w:hAnsi="Times New Roman"/>
          <w:color w:val="auto"/>
          <w:sz w:val="24"/>
          <w:szCs w:val="24"/>
        </w:rPr>
        <w:t>Букановской</w:t>
      </w:r>
      <w:proofErr w:type="spellEnd"/>
      <w:r w:rsidRPr="00580AC6">
        <w:rPr>
          <w:rFonts w:ascii="Times New Roman" w:hAnsi="Times New Roman"/>
          <w:color w:val="auto"/>
          <w:sz w:val="24"/>
          <w:szCs w:val="24"/>
        </w:rPr>
        <w:t xml:space="preserve"> сельской библиотеке имени А.В. </w:t>
      </w:r>
      <w:proofErr w:type="spellStart"/>
      <w:r w:rsidRPr="00580AC6">
        <w:rPr>
          <w:rFonts w:ascii="Times New Roman" w:hAnsi="Times New Roman"/>
          <w:color w:val="auto"/>
          <w:sz w:val="24"/>
          <w:szCs w:val="24"/>
        </w:rPr>
        <w:t>Максаева</w:t>
      </w:r>
      <w:proofErr w:type="spellEnd"/>
      <w:r w:rsidRPr="00580AC6">
        <w:rPr>
          <w:rFonts w:ascii="Times New Roman" w:hAnsi="Times New Roman"/>
          <w:color w:val="auto"/>
          <w:sz w:val="24"/>
          <w:szCs w:val="24"/>
        </w:rPr>
        <w:t>, и также подлежит размещению на официальном сайте администрации Букановского сельского поселения в сети Интернет.</w:t>
      </w:r>
    </w:p>
    <w:p w:rsidR="00580AC6" w:rsidRDefault="00580AC6" w:rsidP="00580AC6">
      <w:pPr>
        <w:widowControl/>
        <w:autoSpaceDE w:val="0"/>
        <w:autoSpaceDN w:val="0"/>
        <w:adjustRightInd w:val="0"/>
        <w:ind w:firstLine="709"/>
        <w:jc w:val="both"/>
        <w:rPr>
          <w:rFonts w:ascii="Times New Roman" w:hAnsi="Times New Roman"/>
          <w:color w:val="auto"/>
          <w:sz w:val="24"/>
          <w:szCs w:val="24"/>
        </w:rPr>
      </w:pPr>
    </w:p>
    <w:p w:rsidR="00580AC6" w:rsidRDefault="00580AC6" w:rsidP="00580AC6">
      <w:pPr>
        <w:widowControl/>
        <w:autoSpaceDE w:val="0"/>
        <w:autoSpaceDN w:val="0"/>
        <w:adjustRightInd w:val="0"/>
        <w:ind w:firstLine="709"/>
        <w:jc w:val="both"/>
        <w:rPr>
          <w:rFonts w:ascii="Times New Roman" w:hAnsi="Times New Roman"/>
          <w:color w:val="auto"/>
          <w:sz w:val="24"/>
          <w:szCs w:val="24"/>
        </w:rPr>
      </w:pPr>
    </w:p>
    <w:p w:rsidR="00BF3AFE" w:rsidRPr="009F4979" w:rsidRDefault="00BF3AFE" w:rsidP="00580AC6">
      <w:pPr>
        <w:widowControl/>
        <w:autoSpaceDE w:val="0"/>
        <w:autoSpaceDN w:val="0"/>
        <w:adjustRightInd w:val="0"/>
        <w:ind w:firstLine="709"/>
        <w:jc w:val="both"/>
        <w:rPr>
          <w:rFonts w:ascii="Times New Roman" w:hAnsi="Times New Roman"/>
          <w:color w:val="auto"/>
          <w:sz w:val="24"/>
          <w:szCs w:val="24"/>
        </w:rPr>
      </w:pPr>
    </w:p>
    <w:p w:rsidR="00580AC6" w:rsidRPr="009F4979" w:rsidRDefault="00580AC6" w:rsidP="00580AC6">
      <w:pPr>
        <w:widowControl/>
        <w:autoSpaceDE w:val="0"/>
        <w:autoSpaceDN w:val="0"/>
        <w:adjustRightInd w:val="0"/>
        <w:ind w:firstLine="709"/>
        <w:jc w:val="both"/>
        <w:rPr>
          <w:rFonts w:ascii="Times New Roman" w:hAnsi="Times New Roman"/>
          <w:color w:val="auto"/>
          <w:sz w:val="24"/>
          <w:szCs w:val="24"/>
        </w:rPr>
      </w:pPr>
    </w:p>
    <w:p w:rsidR="00580AC6" w:rsidRPr="00C91723" w:rsidRDefault="00580AC6" w:rsidP="00580AC6">
      <w:pPr>
        <w:widowControl/>
        <w:autoSpaceDE w:val="0"/>
        <w:autoSpaceDN w:val="0"/>
        <w:adjustRightInd w:val="0"/>
        <w:jc w:val="both"/>
        <w:rPr>
          <w:rFonts w:ascii="Times New Roman" w:hAnsi="Times New Roman"/>
          <w:color w:val="auto"/>
          <w:sz w:val="24"/>
          <w:szCs w:val="24"/>
        </w:rPr>
      </w:pPr>
      <w:r w:rsidRPr="00C91723">
        <w:rPr>
          <w:rFonts w:ascii="Times New Roman" w:hAnsi="Times New Roman"/>
          <w:color w:val="auto"/>
          <w:sz w:val="24"/>
          <w:szCs w:val="24"/>
        </w:rPr>
        <w:t xml:space="preserve">Глава </w:t>
      </w:r>
      <w:r>
        <w:rPr>
          <w:rFonts w:ascii="Times New Roman" w:hAnsi="Times New Roman"/>
          <w:color w:val="auto"/>
          <w:sz w:val="24"/>
          <w:szCs w:val="24"/>
        </w:rPr>
        <w:t>Букановского</w:t>
      </w:r>
    </w:p>
    <w:p w:rsidR="00580AC6" w:rsidRPr="00C91723" w:rsidRDefault="00580AC6" w:rsidP="00580AC6">
      <w:pPr>
        <w:widowControl/>
        <w:autoSpaceDE w:val="0"/>
        <w:autoSpaceDN w:val="0"/>
        <w:adjustRightInd w:val="0"/>
        <w:jc w:val="both"/>
        <w:rPr>
          <w:rFonts w:ascii="Times New Roman" w:hAnsi="Times New Roman"/>
          <w:color w:val="auto"/>
          <w:sz w:val="24"/>
          <w:szCs w:val="24"/>
        </w:rPr>
      </w:pPr>
      <w:r w:rsidRPr="00C91723">
        <w:rPr>
          <w:rFonts w:ascii="Times New Roman" w:hAnsi="Times New Roman"/>
          <w:color w:val="auto"/>
          <w:sz w:val="24"/>
          <w:szCs w:val="24"/>
        </w:rPr>
        <w:t>сельског</w:t>
      </w:r>
      <w:r>
        <w:rPr>
          <w:rFonts w:ascii="Times New Roman" w:hAnsi="Times New Roman"/>
          <w:color w:val="auto"/>
          <w:sz w:val="24"/>
          <w:szCs w:val="24"/>
        </w:rPr>
        <w:t>о поселения</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00BF3AFE">
        <w:rPr>
          <w:rFonts w:ascii="Times New Roman" w:hAnsi="Times New Roman"/>
          <w:color w:val="auto"/>
          <w:sz w:val="24"/>
          <w:szCs w:val="24"/>
        </w:rPr>
        <w:t xml:space="preserve">                </w:t>
      </w:r>
      <w:r>
        <w:rPr>
          <w:rFonts w:ascii="Times New Roman" w:hAnsi="Times New Roman"/>
          <w:color w:val="auto"/>
          <w:sz w:val="24"/>
          <w:szCs w:val="24"/>
        </w:rPr>
        <w:t xml:space="preserve"> Е.А. Кошелева</w:t>
      </w:r>
    </w:p>
    <w:p w:rsidR="00580AC6" w:rsidRPr="00C91723" w:rsidRDefault="00580AC6" w:rsidP="00580AC6">
      <w:pPr>
        <w:widowControl/>
        <w:autoSpaceDE w:val="0"/>
        <w:jc w:val="both"/>
        <w:rPr>
          <w:rFonts w:ascii="Times New Roman" w:hAnsi="Times New Roman"/>
          <w:color w:val="auto"/>
          <w:sz w:val="24"/>
          <w:szCs w:val="24"/>
        </w:rPr>
      </w:pPr>
    </w:p>
    <w:p w:rsidR="00580AC6" w:rsidRPr="00DF72EF" w:rsidRDefault="00580AC6" w:rsidP="00580AC6">
      <w:pPr>
        <w:pStyle w:val="ConsPlusNormal"/>
        <w:widowControl/>
        <w:ind w:firstLine="0"/>
        <w:jc w:val="both"/>
        <w:rPr>
          <w:szCs w:val="24"/>
        </w:rPr>
      </w:pPr>
    </w:p>
    <w:p w:rsidR="00580AC6" w:rsidRPr="00BF3AFE" w:rsidRDefault="00580AC6" w:rsidP="00580AC6">
      <w:pPr>
        <w:widowControl/>
        <w:ind w:left="5103"/>
        <w:rPr>
          <w:rFonts w:ascii="Times New Roman" w:hAnsi="Times New Roman"/>
          <w:b/>
          <w:sz w:val="24"/>
          <w:szCs w:val="24"/>
        </w:rPr>
      </w:pPr>
      <w:r w:rsidRPr="00DF72EF">
        <w:rPr>
          <w:rFonts w:ascii="Times New Roman" w:hAnsi="Times New Roman"/>
          <w:sz w:val="24"/>
          <w:szCs w:val="24"/>
        </w:rPr>
        <w:br w:type="page"/>
      </w:r>
      <w:r w:rsidRPr="00BF3AFE">
        <w:rPr>
          <w:rFonts w:ascii="Times New Roman" w:hAnsi="Times New Roman"/>
          <w:b/>
          <w:sz w:val="24"/>
          <w:szCs w:val="24"/>
        </w:rPr>
        <w:lastRenderedPageBreak/>
        <w:t>УТВЕРЖДЕНО</w:t>
      </w:r>
    </w:p>
    <w:p w:rsidR="00580AC6" w:rsidRPr="00BF3AFE" w:rsidRDefault="00580AC6" w:rsidP="00580AC6">
      <w:pPr>
        <w:autoSpaceDE w:val="0"/>
        <w:ind w:left="5103"/>
        <w:rPr>
          <w:rFonts w:ascii="Times New Roman" w:hAnsi="Times New Roman"/>
          <w:b/>
          <w:i/>
          <w:color w:val="auto"/>
          <w:sz w:val="24"/>
          <w:szCs w:val="24"/>
        </w:rPr>
      </w:pPr>
      <w:r w:rsidRPr="00BF3AFE">
        <w:rPr>
          <w:rFonts w:ascii="Times New Roman" w:hAnsi="Times New Roman"/>
          <w:b/>
          <w:color w:val="auto"/>
          <w:sz w:val="24"/>
          <w:szCs w:val="24"/>
        </w:rPr>
        <w:t xml:space="preserve">решением Совета Букановского сельского поселения </w:t>
      </w:r>
    </w:p>
    <w:p w:rsidR="00580AC6" w:rsidRPr="00BF3AFE" w:rsidRDefault="00580AC6" w:rsidP="00580AC6">
      <w:pPr>
        <w:autoSpaceDE w:val="0"/>
        <w:ind w:left="5103"/>
        <w:jc w:val="both"/>
        <w:rPr>
          <w:rFonts w:ascii="Times New Roman" w:hAnsi="Times New Roman"/>
          <w:b/>
          <w:color w:val="auto"/>
          <w:sz w:val="24"/>
          <w:szCs w:val="24"/>
        </w:rPr>
      </w:pPr>
      <w:r w:rsidRPr="00BF3AFE">
        <w:rPr>
          <w:rFonts w:ascii="Times New Roman" w:hAnsi="Times New Roman"/>
          <w:b/>
          <w:color w:val="auto"/>
          <w:sz w:val="24"/>
          <w:szCs w:val="24"/>
        </w:rPr>
        <w:t>от _____________ г. № _____</w:t>
      </w:r>
    </w:p>
    <w:p w:rsidR="00580AC6" w:rsidRPr="00DF72EF" w:rsidRDefault="00580AC6" w:rsidP="00580AC6">
      <w:pPr>
        <w:pStyle w:val="ConsPlusTitle"/>
        <w:jc w:val="center"/>
        <w:rPr>
          <w:b w:val="0"/>
          <w:szCs w:val="24"/>
        </w:rPr>
      </w:pPr>
      <w:bookmarkStart w:id="1" w:name="Par35"/>
      <w:bookmarkEnd w:id="1"/>
    </w:p>
    <w:p w:rsidR="00580AC6" w:rsidRPr="001113AE" w:rsidRDefault="00580AC6" w:rsidP="00580AC6">
      <w:pPr>
        <w:pStyle w:val="ConsPlusTitle"/>
        <w:widowControl/>
        <w:jc w:val="center"/>
        <w:rPr>
          <w:sz w:val="28"/>
          <w:szCs w:val="28"/>
        </w:rPr>
      </w:pPr>
    </w:p>
    <w:p w:rsidR="00BF3AFE" w:rsidRDefault="00BF3AFE" w:rsidP="00580AC6">
      <w:pPr>
        <w:pStyle w:val="ConsPlusTitle"/>
        <w:widowControl/>
        <w:jc w:val="center"/>
        <w:rPr>
          <w:sz w:val="28"/>
          <w:szCs w:val="28"/>
        </w:rPr>
      </w:pPr>
    </w:p>
    <w:p w:rsidR="00580AC6" w:rsidRPr="001113AE" w:rsidRDefault="00580AC6" w:rsidP="00580AC6">
      <w:pPr>
        <w:pStyle w:val="ConsPlusTitle"/>
        <w:widowControl/>
        <w:jc w:val="center"/>
        <w:rPr>
          <w:sz w:val="28"/>
          <w:szCs w:val="28"/>
        </w:rPr>
      </w:pPr>
      <w:r w:rsidRPr="001113AE">
        <w:rPr>
          <w:sz w:val="28"/>
          <w:szCs w:val="28"/>
        </w:rPr>
        <w:t>ПОЛОЖЕНИЕ</w:t>
      </w:r>
    </w:p>
    <w:p w:rsidR="00580AC6" w:rsidRPr="001113AE" w:rsidRDefault="00580AC6" w:rsidP="00580AC6">
      <w:pPr>
        <w:pStyle w:val="ConsPlusTitle"/>
        <w:widowControl/>
        <w:jc w:val="center"/>
        <w:rPr>
          <w:sz w:val="28"/>
          <w:szCs w:val="28"/>
        </w:rPr>
      </w:pPr>
      <w:bookmarkStart w:id="2" w:name="_Hlk73456502"/>
      <w:r w:rsidRPr="001113AE">
        <w:rPr>
          <w:sz w:val="28"/>
          <w:szCs w:val="28"/>
        </w:rPr>
        <w:t xml:space="preserve">о муниципальном контроле в сфере благоустройства </w:t>
      </w:r>
    </w:p>
    <w:p w:rsidR="00580AC6" w:rsidRPr="001113AE" w:rsidRDefault="00580AC6" w:rsidP="00580AC6">
      <w:pPr>
        <w:pStyle w:val="ConsPlusTitle"/>
        <w:widowControl/>
        <w:jc w:val="center"/>
        <w:rPr>
          <w:sz w:val="28"/>
          <w:szCs w:val="28"/>
        </w:rPr>
      </w:pPr>
      <w:r w:rsidRPr="001113AE">
        <w:rPr>
          <w:sz w:val="28"/>
          <w:szCs w:val="28"/>
        </w:rPr>
        <w:t xml:space="preserve">в </w:t>
      </w:r>
      <w:bookmarkEnd w:id="2"/>
      <w:proofErr w:type="spellStart"/>
      <w:r>
        <w:rPr>
          <w:sz w:val="28"/>
          <w:szCs w:val="28"/>
        </w:rPr>
        <w:t>Букановском</w:t>
      </w:r>
      <w:proofErr w:type="spellEnd"/>
      <w:r w:rsidRPr="001113AE">
        <w:rPr>
          <w:sz w:val="28"/>
          <w:szCs w:val="28"/>
        </w:rPr>
        <w:t xml:space="preserve"> сельском поселении </w:t>
      </w:r>
      <w:proofErr w:type="spellStart"/>
      <w:r w:rsidRPr="001113AE">
        <w:rPr>
          <w:sz w:val="28"/>
          <w:szCs w:val="28"/>
        </w:rPr>
        <w:t>Кумылженского</w:t>
      </w:r>
      <w:proofErr w:type="spellEnd"/>
      <w:r w:rsidRPr="001113AE">
        <w:rPr>
          <w:sz w:val="28"/>
          <w:szCs w:val="28"/>
        </w:rPr>
        <w:t xml:space="preserve"> муниципального района Волгоградской области</w:t>
      </w:r>
      <w:r w:rsidR="00BF3AFE">
        <w:rPr>
          <w:sz w:val="28"/>
          <w:szCs w:val="28"/>
        </w:rPr>
        <w:t>.</w:t>
      </w:r>
    </w:p>
    <w:p w:rsidR="00580AC6" w:rsidRPr="001113AE" w:rsidRDefault="00580AC6" w:rsidP="00580AC6">
      <w:pPr>
        <w:pStyle w:val="ConsPlusTitle"/>
        <w:widowControl/>
        <w:jc w:val="center"/>
        <w:rPr>
          <w:sz w:val="28"/>
          <w:szCs w:val="28"/>
        </w:rPr>
      </w:pPr>
    </w:p>
    <w:p w:rsidR="00BF3AFE" w:rsidRDefault="00BF3AFE" w:rsidP="00580AC6">
      <w:pPr>
        <w:pStyle w:val="ConsPlusNormal"/>
        <w:ind w:firstLine="0"/>
        <w:jc w:val="center"/>
        <w:rPr>
          <w:b/>
          <w:szCs w:val="24"/>
        </w:rPr>
      </w:pPr>
    </w:p>
    <w:p w:rsidR="00580AC6" w:rsidRPr="00DF72EF" w:rsidRDefault="00580AC6" w:rsidP="00580AC6">
      <w:pPr>
        <w:pStyle w:val="ConsPlusNormal"/>
        <w:ind w:firstLine="0"/>
        <w:jc w:val="center"/>
        <w:rPr>
          <w:b/>
          <w:szCs w:val="24"/>
        </w:rPr>
      </w:pPr>
      <w:r w:rsidRPr="00DF72EF">
        <w:rPr>
          <w:b/>
          <w:szCs w:val="24"/>
        </w:rPr>
        <w:t>1.</w:t>
      </w:r>
      <w:r>
        <w:rPr>
          <w:b/>
          <w:szCs w:val="24"/>
        </w:rPr>
        <w:t xml:space="preserve"> </w:t>
      </w:r>
      <w:r w:rsidRPr="00DF72EF">
        <w:rPr>
          <w:b/>
          <w:szCs w:val="24"/>
        </w:rPr>
        <w:t>Общие положения</w:t>
      </w:r>
      <w:r w:rsidR="00BF3AFE">
        <w:rPr>
          <w:b/>
          <w:szCs w:val="24"/>
        </w:rPr>
        <w:t>.</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w:t>
      </w:r>
      <w:proofErr w:type="spellStart"/>
      <w:r w:rsidRPr="001113AE">
        <w:rPr>
          <w:rFonts w:ascii="Times New Roman" w:hAnsi="Times New Roman"/>
          <w:sz w:val="24"/>
          <w:szCs w:val="24"/>
        </w:rPr>
        <w:t>Кумылженского</w:t>
      </w:r>
      <w:proofErr w:type="spellEnd"/>
      <w:r w:rsidRPr="001113AE">
        <w:rPr>
          <w:rFonts w:ascii="Times New Roman" w:hAnsi="Times New Roman"/>
          <w:sz w:val="24"/>
          <w:szCs w:val="24"/>
        </w:rPr>
        <w:t xml:space="preserve"> муниципального района Волгоградской области (далее – муниципальный контроль).</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1.2. Предметом муниципального контроля является: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w:t>
      </w:r>
      <w:proofErr w:type="spellStart"/>
      <w:r w:rsidRPr="001113AE">
        <w:rPr>
          <w:rFonts w:ascii="Times New Roman" w:hAnsi="Times New Roman"/>
          <w:sz w:val="24"/>
          <w:szCs w:val="24"/>
        </w:rPr>
        <w:t>Кумылженского</w:t>
      </w:r>
      <w:proofErr w:type="spellEnd"/>
      <w:r w:rsidRPr="001113AE">
        <w:rPr>
          <w:rFonts w:ascii="Times New Roman" w:hAnsi="Times New Roman"/>
          <w:sz w:val="24"/>
          <w:szCs w:val="24"/>
        </w:rPr>
        <w:t xml:space="preserve"> муниципального района Волгоградской области, утвержденных решением Совета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w:t>
      </w:r>
      <w:proofErr w:type="spellStart"/>
      <w:r w:rsidRPr="001113AE">
        <w:rPr>
          <w:rFonts w:ascii="Times New Roman" w:hAnsi="Times New Roman"/>
          <w:sz w:val="24"/>
          <w:szCs w:val="24"/>
        </w:rPr>
        <w:t>Кумылженского</w:t>
      </w:r>
      <w:proofErr w:type="spellEnd"/>
      <w:r w:rsidRPr="001113AE">
        <w:rPr>
          <w:rFonts w:ascii="Times New Roman" w:hAnsi="Times New Roman"/>
          <w:sz w:val="24"/>
          <w:szCs w:val="24"/>
        </w:rPr>
        <w:t xml:space="preserve"> муниципального района Волгоградской области </w:t>
      </w:r>
      <w:r w:rsidRPr="00580AC6">
        <w:rPr>
          <w:rFonts w:ascii="Times New Roman" w:hAnsi="Times New Roman"/>
          <w:sz w:val="24"/>
          <w:szCs w:val="24"/>
        </w:rPr>
        <w:t>от 14.11.2017 г. № 16/3-С</w:t>
      </w:r>
      <w:r w:rsidRPr="001113AE">
        <w:rPr>
          <w:rFonts w:ascii="Times New Roman" w:hAnsi="Times New Roman"/>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w:t>
      </w:r>
      <w:proofErr w:type="spellStart"/>
      <w:r w:rsidRPr="001113AE">
        <w:rPr>
          <w:rFonts w:ascii="Times New Roman" w:hAnsi="Times New Roman"/>
          <w:sz w:val="24"/>
          <w:szCs w:val="24"/>
        </w:rPr>
        <w:t>Кумылженского</w:t>
      </w:r>
      <w:proofErr w:type="spellEnd"/>
      <w:r w:rsidRPr="001113AE">
        <w:rPr>
          <w:rFonts w:ascii="Times New Roman" w:hAnsi="Times New Roman"/>
          <w:sz w:val="24"/>
          <w:szCs w:val="24"/>
        </w:rPr>
        <w:t xml:space="preserve"> муниципального района Волгоградской области в соответствии с Правилами;</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исполнение решений, принимаемых по результатам контрольных мероприятий. </w:t>
      </w:r>
    </w:p>
    <w:p w:rsidR="00580AC6" w:rsidRPr="00DF72EF" w:rsidRDefault="00580AC6" w:rsidP="00580AC6">
      <w:pPr>
        <w:pStyle w:val="a8"/>
        <w:widowControl/>
        <w:tabs>
          <w:tab w:val="left" w:pos="1134"/>
        </w:tabs>
        <w:ind w:left="0" w:firstLine="1134"/>
        <w:contextualSpacing w:val="0"/>
        <w:jc w:val="both"/>
        <w:rPr>
          <w:rFonts w:ascii="Times New Roman" w:hAnsi="Times New Roman"/>
          <w:sz w:val="24"/>
          <w:szCs w:val="24"/>
        </w:rPr>
      </w:pPr>
      <w:r w:rsidRPr="00DF72EF">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1.3. Объектами муниципального контроля (далее – объект контроля) являются: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деятельность, действия (бездействие) контролируемых лиц в сфере благоустройства территории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w:t>
      </w:r>
      <w:proofErr w:type="spellStart"/>
      <w:r w:rsidRPr="001113AE">
        <w:rPr>
          <w:rFonts w:ascii="Times New Roman" w:hAnsi="Times New Roman"/>
          <w:sz w:val="24"/>
          <w:szCs w:val="24"/>
        </w:rPr>
        <w:t>Кумылженского</w:t>
      </w:r>
      <w:proofErr w:type="spellEnd"/>
      <w:r w:rsidRPr="001113AE">
        <w:rPr>
          <w:rFonts w:ascii="Times New Roman" w:hAnsi="Times New Roman"/>
          <w:sz w:val="24"/>
          <w:szCs w:val="24"/>
        </w:rPr>
        <w:t xml:space="preserve"> муниципального района Волгоградской области,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1.4. Учет объектов контроля осуществляется посредством создания: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единого реестра контрольных мероприятий; </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lastRenderedPageBreak/>
        <w:t>информационной системы (подсистемы государственной информационной системы) досудебного обжалования;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1.5. Муниципальный контроль осуществляется администрацией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w:t>
      </w:r>
      <w:proofErr w:type="spellStart"/>
      <w:r w:rsidRPr="001113AE">
        <w:rPr>
          <w:rFonts w:ascii="Times New Roman" w:hAnsi="Times New Roman"/>
          <w:sz w:val="24"/>
          <w:szCs w:val="24"/>
        </w:rPr>
        <w:t>Кумылженского</w:t>
      </w:r>
      <w:proofErr w:type="spellEnd"/>
      <w:r w:rsidRPr="001113AE">
        <w:rPr>
          <w:rFonts w:ascii="Times New Roman" w:hAnsi="Times New Roman"/>
          <w:sz w:val="24"/>
          <w:szCs w:val="24"/>
        </w:rPr>
        <w:t xml:space="preserve"> муниципального района Волгоградской области (далее – Контрольный орган).</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Pr>
          <w:rFonts w:ascii="Times New Roman" w:hAnsi="Times New Roman"/>
          <w:sz w:val="24"/>
          <w:szCs w:val="24"/>
        </w:rPr>
        <w:t>Букановского</w:t>
      </w:r>
      <w:r w:rsidRPr="001113AE">
        <w:rPr>
          <w:rFonts w:ascii="Times New Roman" w:hAnsi="Times New Roman"/>
          <w:sz w:val="24"/>
          <w:szCs w:val="24"/>
        </w:rPr>
        <w:t xml:space="preserve"> сельского поселения </w:t>
      </w:r>
      <w:proofErr w:type="spellStart"/>
      <w:r w:rsidRPr="001113AE">
        <w:rPr>
          <w:rFonts w:ascii="Times New Roman" w:hAnsi="Times New Roman"/>
          <w:sz w:val="24"/>
          <w:szCs w:val="24"/>
        </w:rPr>
        <w:t>Кумылженского</w:t>
      </w:r>
      <w:proofErr w:type="spellEnd"/>
      <w:r w:rsidRPr="001113AE">
        <w:rPr>
          <w:rFonts w:ascii="Times New Roman" w:hAnsi="Times New Roman"/>
          <w:sz w:val="24"/>
          <w:szCs w:val="24"/>
        </w:rPr>
        <w:t xml:space="preserve"> муниципального района Волгоградской области.</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 руководитель (заместитель руководителя) Контрольного органа;</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Должностными лицами Контрольного органа, уполномоченными </w:t>
      </w:r>
      <w:r w:rsidRPr="001113AE">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80AC6" w:rsidRPr="00DF72EF" w:rsidRDefault="00580AC6" w:rsidP="00580AC6">
      <w:pPr>
        <w:pStyle w:val="a8"/>
        <w:widowControl/>
        <w:tabs>
          <w:tab w:val="left" w:pos="1134"/>
        </w:tabs>
        <w:ind w:left="0" w:firstLine="1134"/>
        <w:contextualSpacing w:val="0"/>
        <w:jc w:val="both"/>
        <w:rPr>
          <w:rFonts w:ascii="Times New Roman" w:hAnsi="Times New Roman"/>
          <w:sz w:val="24"/>
          <w:szCs w:val="24"/>
        </w:rPr>
      </w:pPr>
      <w:r w:rsidRPr="00DF72EF">
        <w:rPr>
          <w:rFonts w:ascii="Times New Roman" w:hAnsi="Times New Roman"/>
          <w:sz w:val="24"/>
          <w:szCs w:val="24"/>
        </w:rPr>
        <w:t>1.8. Права и обязанности инспектора.</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DF72EF">
        <w:rPr>
          <w:rFonts w:ascii="Times New Roman" w:hAnsi="Times New Roman"/>
          <w:sz w:val="24"/>
          <w:szCs w:val="24"/>
        </w:rPr>
        <w:t xml:space="preserve">1.8.1. </w:t>
      </w:r>
      <w:r w:rsidRPr="001113AE">
        <w:rPr>
          <w:rFonts w:ascii="Times New Roman" w:hAnsi="Times New Roman"/>
          <w:sz w:val="24"/>
          <w:szCs w:val="24"/>
        </w:rPr>
        <w:t>Инспектор обязан:</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w:t>
      </w:r>
      <w:r w:rsidRPr="00DF72EF">
        <w:rPr>
          <w:rFonts w:ascii="Times New Roman" w:hAnsi="Times New Roman"/>
          <w:sz w:val="24"/>
          <w:szCs w:val="24"/>
        </w:rPr>
        <w:t>,</w:t>
      </w:r>
      <w:r w:rsidRPr="001113AE">
        <w:rPr>
          <w:rFonts w:ascii="Times New Roman" w:hAnsi="Times New Roman"/>
          <w:sz w:val="24"/>
          <w:szCs w:val="24"/>
        </w:rPr>
        <w:t xml:space="preserve"> присутствию Уполномоченного </w:t>
      </w:r>
      <w:r w:rsidRPr="001113AE">
        <w:rPr>
          <w:rFonts w:ascii="Times New Roman" w:hAnsi="Times New Roman"/>
          <w:sz w:val="24"/>
          <w:szCs w:val="24"/>
        </w:rPr>
        <w:lastRenderedPageBreak/>
        <w:t>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DF72EF">
        <w:rPr>
          <w:rFonts w:ascii="Times New Roman" w:hAnsi="Times New Roman"/>
          <w:sz w:val="24"/>
          <w:szCs w:val="24"/>
        </w:rPr>
        <w:t xml:space="preserve"> Федеральным законом</w:t>
      </w:r>
      <w:r w:rsidRPr="001113AE">
        <w:rPr>
          <w:rFonts w:ascii="Times New Roman" w:hAnsi="Times New Roman"/>
          <w:sz w:val="24"/>
          <w:szCs w:val="24"/>
        </w:rPr>
        <w:t xml:space="preserve"> № 248-ФЗ и пунктом 3.3 настоящего Положения, осуществлять консультирование;</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DF72EF">
        <w:rPr>
          <w:rFonts w:ascii="Times New Roman" w:hAnsi="Times New Roman"/>
          <w:sz w:val="24"/>
          <w:szCs w:val="24"/>
        </w:rPr>
        <w:t>Федеральным законом</w:t>
      </w:r>
      <w:r w:rsidRPr="001113AE">
        <w:rPr>
          <w:rFonts w:ascii="Times New Roman" w:hAnsi="Times New Roman"/>
          <w:sz w:val="24"/>
          <w:szCs w:val="24"/>
        </w:rPr>
        <w:t xml:space="preserve"> № 248-ФЗ;</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DF72EF">
        <w:rPr>
          <w:rFonts w:ascii="Times New Roman" w:hAnsi="Times New Roman"/>
          <w:sz w:val="24"/>
          <w:szCs w:val="24"/>
        </w:rPr>
        <w:t xml:space="preserve">1.8.2. </w:t>
      </w:r>
      <w:r w:rsidRPr="001113AE">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w:t>
      </w:r>
      <w:r w:rsidRPr="001113AE">
        <w:rPr>
          <w:rFonts w:ascii="Times New Roman" w:hAnsi="Times New Roman"/>
          <w:sz w:val="24"/>
          <w:szCs w:val="24"/>
        </w:rPr>
        <w:lastRenderedPageBreak/>
        <w:t>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80AC6" w:rsidRPr="00AC3959"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 xml:space="preserve">7) обращаться в соответствии с Федеральным законом от </w:t>
      </w:r>
      <w:r w:rsidRPr="00DF72EF">
        <w:rPr>
          <w:rFonts w:ascii="Times New Roman" w:hAnsi="Times New Roman"/>
          <w:sz w:val="24"/>
          <w:szCs w:val="24"/>
        </w:rPr>
        <w:t>0</w:t>
      </w:r>
      <w:r w:rsidRPr="001113AE">
        <w:rPr>
          <w:rFonts w:ascii="Times New Roman" w:hAnsi="Times New Roman"/>
          <w:sz w:val="24"/>
          <w:szCs w:val="24"/>
        </w:rPr>
        <w:t>7</w:t>
      </w:r>
      <w:r w:rsidRPr="00DF72EF">
        <w:rPr>
          <w:rFonts w:ascii="Times New Roman" w:hAnsi="Times New Roman"/>
          <w:sz w:val="24"/>
          <w:szCs w:val="24"/>
        </w:rPr>
        <w:t>.02.</w:t>
      </w:r>
      <w:r w:rsidRPr="001113AE">
        <w:rPr>
          <w:rFonts w:ascii="Times New Roman" w:hAnsi="Times New Roman"/>
          <w:sz w:val="24"/>
          <w:szCs w:val="24"/>
        </w:rPr>
        <w:t>2011 г</w:t>
      </w:r>
      <w:r w:rsidR="00D41B3B">
        <w:rPr>
          <w:rFonts w:ascii="Times New Roman" w:hAnsi="Times New Roman"/>
          <w:sz w:val="24"/>
          <w:szCs w:val="24"/>
        </w:rPr>
        <w:t xml:space="preserve">.                 </w:t>
      </w:r>
      <w:r w:rsidRPr="001113AE">
        <w:rPr>
          <w:rFonts w:ascii="Times New Roman" w:hAnsi="Times New Roman"/>
          <w:sz w:val="24"/>
          <w:szCs w:val="24"/>
        </w:rPr>
        <w:t xml:space="preserve"> № 3-ФЗ «О полиции»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4"/>
          <w:szCs w:val="24"/>
        </w:rPr>
        <w:t>.</w:t>
      </w:r>
    </w:p>
    <w:p w:rsidR="00580AC6" w:rsidRDefault="00580AC6" w:rsidP="00580AC6">
      <w:pPr>
        <w:pStyle w:val="a8"/>
        <w:widowControl/>
        <w:tabs>
          <w:tab w:val="left" w:pos="1134"/>
        </w:tabs>
        <w:ind w:left="0" w:firstLine="1134"/>
        <w:contextualSpacing w:val="0"/>
        <w:jc w:val="both"/>
        <w:rPr>
          <w:rFonts w:ascii="Times New Roman" w:hAnsi="Times New Roman"/>
          <w:sz w:val="24"/>
          <w:szCs w:val="24"/>
        </w:rPr>
      </w:pPr>
      <w:r w:rsidRPr="00DF72EF">
        <w:rPr>
          <w:rFonts w:ascii="Times New Roman" w:hAnsi="Times New Roman"/>
          <w:sz w:val="24"/>
          <w:szCs w:val="24"/>
        </w:rPr>
        <w:t xml:space="preserve">1.9. </w:t>
      </w:r>
      <w:r w:rsidRPr="00061C53">
        <w:rPr>
          <w:rFonts w:ascii="Times New Roman" w:hAnsi="Times New Roman"/>
          <w:color w:val="000000"/>
          <w:sz w:val="24"/>
          <w:szCs w:val="24"/>
        </w:rPr>
        <w:t>Система оценки и управления рисками при осуществлении муниципального контроля не применяется</w:t>
      </w:r>
      <w:r w:rsidRPr="001113AE">
        <w:rPr>
          <w:rFonts w:ascii="Times New Roman" w:hAnsi="Times New Roman"/>
          <w:sz w:val="24"/>
          <w:szCs w:val="24"/>
        </w:rPr>
        <w:t>.</w:t>
      </w:r>
    </w:p>
    <w:p w:rsidR="00580AC6" w:rsidRPr="00EE43DD" w:rsidRDefault="00580AC6" w:rsidP="00580AC6">
      <w:pPr>
        <w:pStyle w:val="a8"/>
        <w:widowControl/>
        <w:tabs>
          <w:tab w:val="left" w:pos="1134"/>
        </w:tabs>
        <w:ind w:left="0" w:firstLine="1134"/>
        <w:contextualSpacing w:val="0"/>
        <w:jc w:val="both"/>
        <w:rPr>
          <w:rFonts w:ascii="Times New Roman" w:hAnsi="Times New Roman"/>
          <w:sz w:val="24"/>
          <w:szCs w:val="24"/>
        </w:rPr>
      </w:pPr>
      <w:r>
        <w:rPr>
          <w:rFonts w:ascii="Times New Roman" w:hAnsi="Times New Roman"/>
          <w:sz w:val="24"/>
          <w:szCs w:val="24"/>
        </w:rPr>
        <w:t xml:space="preserve">1.10. </w:t>
      </w:r>
      <w:r w:rsidRPr="001113AE">
        <w:rPr>
          <w:rFonts w:ascii="Times New Roman" w:hAnsi="Times New Roman"/>
          <w:sz w:val="24"/>
          <w:szCs w:val="24"/>
        </w:rPr>
        <w:t>Система оценки и управления рисками при осуществлении муниципального контроля не применяется.</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r w:rsidRPr="001113AE">
        <w:rPr>
          <w:rFonts w:ascii="Times New Roman" w:hAnsi="Times New Roman"/>
          <w:sz w:val="24"/>
          <w:szCs w:val="24"/>
        </w:rPr>
        <w:t>1.1</w:t>
      </w:r>
      <w:r>
        <w:rPr>
          <w:rFonts w:ascii="Times New Roman" w:hAnsi="Times New Roman"/>
          <w:sz w:val="24"/>
          <w:szCs w:val="24"/>
        </w:rPr>
        <w:t>1</w:t>
      </w:r>
      <w:r w:rsidRPr="001113AE">
        <w:rPr>
          <w:rFonts w:ascii="Times New Roman" w:hAnsi="Times New Roman"/>
          <w:sz w:val="24"/>
          <w:szCs w:val="24"/>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80AC6" w:rsidRPr="001113AE" w:rsidRDefault="00580AC6" w:rsidP="00580AC6">
      <w:pPr>
        <w:pStyle w:val="a8"/>
        <w:widowControl/>
        <w:tabs>
          <w:tab w:val="left" w:pos="1134"/>
        </w:tabs>
        <w:ind w:left="0" w:firstLine="1134"/>
        <w:contextualSpacing w:val="0"/>
        <w:jc w:val="both"/>
        <w:rPr>
          <w:rFonts w:ascii="Times New Roman" w:hAnsi="Times New Roman"/>
          <w:sz w:val="24"/>
          <w:szCs w:val="24"/>
        </w:rPr>
      </w:pPr>
    </w:p>
    <w:p w:rsidR="00580AC6" w:rsidRDefault="00580AC6" w:rsidP="00580AC6">
      <w:pPr>
        <w:pStyle w:val="ConsPlusNormal"/>
        <w:ind w:firstLine="0"/>
        <w:jc w:val="center"/>
        <w:rPr>
          <w:b/>
          <w:szCs w:val="24"/>
        </w:rPr>
      </w:pPr>
      <w:r>
        <w:rPr>
          <w:b/>
          <w:szCs w:val="24"/>
        </w:rPr>
        <w:t>2</w:t>
      </w:r>
      <w:r w:rsidRPr="00DF72EF">
        <w:rPr>
          <w:b/>
          <w:szCs w:val="24"/>
        </w:rPr>
        <w:t>. Виды профилактических меро</w:t>
      </w:r>
      <w:r>
        <w:rPr>
          <w:b/>
          <w:szCs w:val="24"/>
        </w:rPr>
        <w:t>приятий, которые проводятся</w:t>
      </w:r>
    </w:p>
    <w:p w:rsidR="00580AC6" w:rsidRPr="00DF72EF" w:rsidRDefault="00580AC6" w:rsidP="00580AC6">
      <w:pPr>
        <w:pStyle w:val="ConsPlusNormal"/>
        <w:ind w:firstLine="0"/>
        <w:jc w:val="center"/>
        <w:rPr>
          <w:b/>
          <w:szCs w:val="24"/>
        </w:rPr>
      </w:pPr>
      <w:r>
        <w:rPr>
          <w:b/>
          <w:szCs w:val="24"/>
        </w:rPr>
        <w:t xml:space="preserve">при </w:t>
      </w:r>
      <w:r w:rsidRPr="00DF72EF">
        <w:rPr>
          <w:b/>
          <w:szCs w:val="24"/>
        </w:rPr>
        <w:t>осуществлении муниципального контроля</w:t>
      </w:r>
      <w:r w:rsidR="00BF3AFE">
        <w:rPr>
          <w:b/>
          <w:szCs w:val="24"/>
        </w:rPr>
        <w:t>.</w:t>
      </w:r>
      <w:r w:rsidRPr="00DF72EF">
        <w:rPr>
          <w:b/>
          <w:szCs w:val="24"/>
        </w:rPr>
        <w:t xml:space="preserve"> </w:t>
      </w:r>
    </w:p>
    <w:p w:rsidR="00580AC6" w:rsidRPr="001113AE" w:rsidRDefault="00580AC6" w:rsidP="00580AC6">
      <w:pPr>
        <w:pStyle w:val="ConsPlusNormal"/>
        <w:ind w:firstLine="0"/>
        <w:jc w:val="center"/>
        <w:rPr>
          <w:b/>
          <w:szCs w:val="24"/>
        </w:rPr>
      </w:pPr>
    </w:p>
    <w:p w:rsidR="00580AC6" w:rsidRPr="001113AE" w:rsidRDefault="00580AC6" w:rsidP="00580AC6">
      <w:pPr>
        <w:pStyle w:val="a8"/>
        <w:widowControl/>
        <w:tabs>
          <w:tab w:val="left" w:pos="1134"/>
        </w:tabs>
        <w:ind w:left="0" w:firstLine="709"/>
        <w:jc w:val="both"/>
        <w:rPr>
          <w:rFonts w:ascii="Times New Roman" w:hAnsi="Times New Roman"/>
          <w:sz w:val="24"/>
          <w:szCs w:val="24"/>
        </w:rPr>
      </w:pPr>
      <w:r w:rsidRPr="001113A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580AC6" w:rsidRPr="00DF72EF" w:rsidRDefault="00580AC6" w:rsidP="00580AC6">
      <w:pPr>
        <w:pStyle w:val="ConsPlusNormal"/>
        <w:ind w:firstLine="709"/>
        <w:jc w:val="both"/>
        <w:rPr>
          <w:szCs w:val="24"/>
        </w:rPr>
      </w:pPr>
      <w:r w:rsidRPr="00DF72EF">
        <w:rPr>
          <w:szCs w:val="24"/>
        </w:rPr>
        <w:t>1) информирование;</w:t>
      </w:r>
    </w:p>
    <w:p w:rsidR="00580AC6" w:rsidRPr="00DF72EF" w:rsidRDefault="00580AC6" w:rsidP="00580AC6">
      <w:pPr>
        <w:pStyle w:val="ConsPlusNormal"/>
        <w:ind w:firstLine="709"/>
        <w:jc w:val="both"/>
        <w:rPr>
          <w:szCs w:val="24"/>
        </w:rPr>
      </w:pPr>
      <w:r>
        <w:rPr>
          <w:szCs w:val="24"/>
        </w:rPr>
        <w:t>2</w:t>
      </w:r>
      <w:r w:rsidRPr="00DF72EF">
        <w:rPr>
          <w:szCs w:val="24"/>
        </w:rPr>
        <w:t>) объявление предостережения;</w:t>
      </w:r>
    </w:p>
    <w:p w:rsidR="00580AC6" w:rsidRPr="00DF72EF" w:rsidRDefault="00580AC6" w:rsidP="00580AC6">
      <w:pPr>
        <w:pStyle w:val="ConsPlusNormal"/>
        <w:ind w:firstLine="709"/>
        <w:jc w:val="both"/>
        <w:rPr>
          <w:szCs w:val="24"/>
        </w:rPr>
      </w:pPr>
      <w:r>
        <w:rPr>
          <w:szCs w:val="24"/>
        </w:rPr>
        <w:t>3</w:t>
      </w:r>
      <w:r w:rsidRPr="00DF72EF">
        <w:rPr>
          <w:szCs w:val="24"/>
        </w:rPr>
        <w:t>) консультирование;</w:t>
      </w:r>
    </w:p>
    <w:p w:rsidR="00580AC6" w:rsidRPr="00DF72EF" w:rsidRDefault="00580AC6" w:rsidP="00580AC6">
      <w:pPr>
        <w:pStyle w:val="ConsPlusNormal"/>
        <w:ind w:firstLine="709"/>
        <w:jc w:val="both"/>
        <w:rPr>
          <w:szCs w:val="24"/>
        </w:rPr>
      </w:pPr>
      <w:r>
        <w:rPr>
          <w:szCs w:val="24"/>
        </w:rPr>
        <w:t>2</w:t>
      </w:r>
      <w:r w:rsidRPr="00DF72EF">
        <w:rPr>
          <w:szCs w:val="24"/>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80AC6" w:rsidRPr="00DF72EF" w:rsidRDefault="00580AC6" w:rsidP="00580AC6">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Pr="001113AE">
        <w:rPr>
          <w:rFonts w:ascii="Times New Roman" w:hAnsi="Times New Roman"/>
          <w:sz w:val="24"/>
          <w:szCs w:val="24"/>
        </w:rPr>
        <w:t>.1.1.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DF72EF">
        <w:rPr>
          <w:rFonts w:ascii="Times New Roman" w:hAnsi="Times New Roman"/>
          <w:sz w:val="24"/>
          <w:szCs w:val="24"/>
        </w:rPr>
        <w:t>, определенных частью 3 статьи 46 Федерального закона № 248-ФЗ,</w:t>
      </w:r>
      <w:r w:rsidRPr="001113AE">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2.2. Предостережение о недопустимости нарушения обязательных требований</w:t>
      </w:r>
    </w:p>
    <w:p w:rsidR="00580AC6" w:rsidRPr="001113AE" w:rsidRDefault="00580AC6" w:rsidP="00580AC6">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Pr="001113AE">
        <w:rPr>
          <w:rFonts w:ascii="Times New Roman" w:hAnsi="Times New Roman"/>
          <w:sz w:val="24"/>
          <w:szCs w:val="24"/>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DF72EF">
        <w:rPr>
          <w:rFonts w:ascii="Times New Roman" w:hAnsi="Times New Roman"/>
          <w:sz w:val="24"/>
          <w:szCs w:val="24"/>
        </w:rPr>
        <w:t xml:space="preserve"> или признаках нарушений обязательных требований и (или) </w:t>
      </w:r>
      <w:r w:rsidRPr="001113AE">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80AC6" w:rsidRPr="001113AE" w:rsidRDefault="00580AC6" w:rsidP="00580AC6">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2</w:t>
      </w:r>
      <w:r w:rsidRPr="001113AE">
        <w:rPr>
          <w:rFonts w:ascii="Times New Roman" w:hAnsi="Times New Roman"/>
          <w:sz w:val="24"/>
          <w:szCs w:val="24"/>
        </w:rPr>
        <w:t>.2.2. Предостережение оформляется по форме, утвержденной приказом Минэкономразвития России от 31.03.2021</w:t>
      </w:r>
      <w:r w:rsidR="00BF3AFE">
        <w:rPr>
          <w:rFonts w:ascii="Times New Roman" w:hAnsi="Times New Roman"/>
          <w:sz w:val="24"/>
          <w:szCs w:val="24"/>
        </w:rPr>
        <w:t xml:space="preserve"> г.</w:t>
      </w:r>
      <w:r w:rsidRPr="001113AE">
        <w:rPr>
          <w:rFonts w:ascii="Times New Roman" w:hAnsi="Times New Roman"/>
          <w:sz w:val="24"/>
          <w:szCs w:val="24"/>
        </w:rPr>
        <w:t xml:space="preserve"> № 151 «О типовых формах документов, используемых контрольным (надзорным) органом».</w:t>
      </w:r>
    </w:p>
    <w:p w:rsidR="00580AC6" w:rsidRPr="00DF72EF" w:rsidRDefault="00580AC6" w:rsidP="00580AC6">
      <w:pPr>
        <w:pStyle w:val="ConsPlusNormal"/>
        <w:ind w:firstLine="709"/>
        <w:jc w:val="both"/>
        <w:rPr>
          <w:szCs w:val="24"/>
        </w:rPr>
      </w:pPr>
      <w:r>
        <w:rPr>
          <w:szCs w:val="24"/>
        </w:rPr>
        <w:t>2</w:t>
      </w:r>
      <w:r w:rsidRPr="00DF72EF">
        <w:rPr>
          <w:szCs w:val="24"/>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2.2.4. Возражение должно содержать:</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1) наименование Контрольного органа, в который направляется возражение;</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3) дату и номер предостережения;</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4) доводы, на основании которых контролируемое лицо не согласно с объявленным предостережением;</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5) дату получения предостережения контролируемым лицом;</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6) личную подпись и дату.</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80AC6" w:rsidRPr="00DF72EF" w:rsidRDefault="00580AC6" w:rsidP="00580AC6">
      <w:pPr>
        <w:pStyle w:val="ConsPlusNormal"/>
        <w:ind w:firstLine="709"/>
        <w:jc w:val="both"/>
        <w:rPr>
          <w:szCs w:val="24"/>
        </w:rPr>
      </w:pPr>
      <w:r>
        <w:rPr>
          <w:szCs w:val="24"/>
        </w:rPr>
        <w:t>2</w:t>
      </w:r>
      <w:r w:rsidRPr="00DF72EF">
        <w:rPr>
          <w:szCs w:val="24"/>
        </w:rPr>
        <w:t>.2.6. Контрольный орган рассматривает возражение в отношении предостережения в течение пятнадцати рабочих дней со дня его получения.</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2.2.7. По результатам рассмотрения возражения Контрольный орган принимает одно из следующих решений:</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1) удовлетворяет возражение в форме отмены предостережения;</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 отказывает в удовлетворении возражения с указанием причины отказа.</w:t>
      </w:r>
    </w:p>
    <w:p w:rsidR="00580AC6" w:rsidRPr="00DF72EF" w:rsidRDefault="00580AC6" w:rsidP="00580AC6">
      <w:pPr>
        <w:pStyle w:val="ConsPlusNormal"/>
        <w:ind w:firstLine="709"/>
        <w:jc w:val="both"/>
        <w:rPr>
          <w:szCs w:val="24"/>
        </w:rPr>
      </w:pPr>
      <w:r>
        <w:rPr>
          <w:szCs w:val="24"/>
        </w:rPr>
        <w:t>2</w:t>
      </w:r>
      <w:r w:rsidRPr="00DF72EF">
        <w:rPr>
          <w:szCs w:val="24"/>
        </w:rPr>
        <w:t>.2.8. Контрольный орган информирует контролируемое лицо о результатах рассмотрения возражения не позднее пяти</w:t>
      </w:r>
      <w:r w:rsidRPr="001113AE">
        <w:rPr>
          <w:szCs w:val="24"/>
        </w:rPr>
        <w:t>9</w:t>
      </w:r>
      <w:r w:rsidRPr="00DF72EF">
        <w:rPr>
          <w:szCs w:val="24"/>
        </w:rPr>
        <w:t xml:space="preserve"> рабочих дней со дня рассмотрения возражения в отношении предостережения.</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2.2.9. Повторное направление возражения по тем же основаниям не допускается.</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2.3. Консультирование</w:t>
      </w:r>
    </w:p>
    <w:p w:rsidR="00580AC6" w:rsidRPr="00DF72EF" w:rsidRDefault="00580AC6" w:rsidP="00580AC6">
      <w:pPr>
        <w:pStyle w:val="ConsPlusNormal"/>
        <w:ind w:firstLine="709"/>
        <w:jc w:val="both"/>
        <w:rPr>
          <w:szCs w:val="24"/>
        </w:rPr>
      </w:pPr>
      <w:r>
        <w:rPr>
          <w:szCs w:val="24"/>
        </w:rPr>
        <w:t>2</w:t>
      </w:r>
      <w:r w:rsidRPr="00DF72EF">
        <w:rPr>
          <w:szCs w:val="24"/>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80AC6" w:rsidRPr="00DF72EF" w:rsidRDefault="00580AC6" w:rsidP="00580AC6">
      <w:pPr>
        <w:pStyle w:val="ConsPlusNormal"/>
        <w:tabs>
          <w:tab w:val="left" w:pos="1134"/>
        </w:tabs>
        <w:ind w:left="709" w:firstLine="0"/>
        <w:jc w:val="both"/>
        <w:rPr>
          <w:szCs w:val="24"/>
        </w:rPr>
      </w:pPr>
      <w:r w:rsidRPr="00DF72EF">
        <w:rPr>
          <w:szCs w:val="24"/>
        </w:rPr>
        <w:t>1) порядка проведения контрольных мероприятий;</w:t>
      </w:r>
    </w:p>
    <w:p w:rsidR="00580AC6" w:rsidRPr="00DF72EF" w:rsidRDefault="00580AC6" w:rsidP="00580AC6">
      <w:pPr>
        <w:pStyle w:val="ConsPlusNormal"/>
        <w:tabs>
          <w:tab w:val="left" w:pos="1134"/>
        </w:tabs>
        <w:ind w:left="709" w:firstLine="0"/>
        <w:jc w:val="both"/>
        <w:rPr>
          <w:szCs w:val="24"/>
        </w:rPr>
      </w:pPr>
      <w:r w:rsidRPr="00DF72EF">
        <w:rPr>
          <w:szCs w:val="24"/>
        </w:rPr>
        <w:t>2) периодичности проведения контрольных мероприятий;</w:t>
      </w:r>
    </w:p>
    <w:p w:rsidR="00580AC6" w:rsidRPr="00DF72EF" w:rsidRDefault="00580AC6" w:rsidP="00580AC6">
      <w:pPr>
        <w:pStyle w:val="ConsPlusNormal"/>
        <w:tabs>
          <w:tab w:val="left" w:pos="1134"/>
        </w:tabs>
        <w:ind w:left="709" w:firstLine="0"/>
        <w:jc w:val="both"/>
        <w:rPr>
          <w:szCs w:val="24"/>
        </w:rPr>
      </w:pPr>
      <w:r w:rsidRPr="00DF72EF">
        <w:rPr>
          <w:szCs w:val="24"/>
        </w:rPr>
        <w:t>3) порядка принятия решений по итогам контрольных мероприятий;</w:t>
      </w:r>
    </w:p>
    <w:p w:rsidR="00580AC6" w:rsidRPr="00DF72EF" w:rsidRDefault="00580AC6" w:rsidP="00580AC6">
      <w:pPr>
        <w:pStyle w:val="ConsPlusNormal"/>
        <w:tabs>
          <w:tab w:val="left" w:pos="1134"/>
        </w:tabs>
        <w:ind w:left="709" w:firstLine="0"/>
        <w:jc w:val="both"/>
        <w:rPr>
          <w:szCs w:val="24"/>
        </w:rPr>
      </w:pPr>
      <w:r w:rsidRPr="00DF72EF">
        <w:rPr>
          <w:szCs w:val="24"/>
        </w:rPr>
        <w:t>4) порядка обжалования решений Контрольного органа.</w:t>
      </w:r>
    </w:p>
    <w:p w:rsidR="00580AC6" w:rsidRPr="001113AE" w:rsidRDefault="00580AC6" w:rsidP="00580AC6">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Pr="00DF72EF">
        <w:rPr>
          <w:rFonts w:ascii="Times New Roman" w:hAnsi="Times New Roman"/>
          <w:sz w:val="24"/>
          <w:szCs w:val="24"/>
        </w:rPr>
        <w:t xml:space="preserve">.3.2. </w:t>
      </w:r>
      <w:r w:rsidRPr="001113AE">
        <w:rPr>
          <w:rFonts w:ascii="Times New Roman" w:hAnsi="Times New Roman"/>
          <w:sz w:val="24"/>
          <w:szCs w:val="24"/>
        </w:rPr>
        <w:t>Инспекторы осуществляют консультирование контролируемых лиц и их представителей:</w:t>
      </w:r>
    </w:p>
    <w:p w:rsidR="00580AC6" w:rsidRPr="00DF72EF" w:rsidRDefault="00580AC6" w:rsidP="00580AC6">
      <w:pPr>
        <w:pStyle w:val="ConsPlusNormal"/>
        <w:ind w:firstLine="709"/>
        <w:jc w:val="both"/>
        <w:rPr>
          <w:szCs w:val="24"/>
        </w:rPr>
      </w:pPr>
      <w:r w:rsidRPr="00DF72EF">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80AC6" w:rsidRPr="00DF72EF" w:rsidRDefault="00580AC6" w:rsidP="00580AC6">
      <w:pPr>
        <w:pStyle w:val="ConsPlusNormal"/>
        <w:ind w:firstLine="709"/>
        <w:jc w:val="both"/>
        <w:rPr>
          <w:szCs w:val="24"/>
        </w:rPr>
      </w:pPr>
      <w:r w:rsidRPr="00DF72EF">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2.3.3. Индивидуальное консультирование на личном приеме каждого заявителя инспекторами не может превышать 10 минут.</w:t>
      </w:r>
    </w:p>
    <w:p w:rsidR="00580AC6" w:rsidRPr="001113AE" w:rsidRDefault="00580AC6" w:rsidP="00580AC6">
      <w:pPr>
        <w:widowControl/>
        <w:ind w:firstLine="709"/>
        <w:jc w:val="both"/>
        <w:rPr>
          <w:rFonts w:ascii="Times New Roman" w:hAnsi="Times New Roman"/>
          <w:color w:val="auto"/>
          <w:sz w:val="24"/>
          <w:szCs w:val="24"/>
        </w:rPr>
      </w:pPr>
      <w:r w:rsidRPr="001113AE">
        <w:rPr>
          <w:rFonts w:ascii="Times New Roman" w:hAnsi="Times New Roman"/>
          <w:color w:val="auto"/>
          <w:sz w:val="24"/>
          <w:szCs w:val="24"/>
        </w:rPr>
        <w:t>Время разговора по телефону не должно превышать 10 минут.</w:t>
      </w:r>
    </w:p>
    <w:p w:rsidR="00580AC6" w:rsidRPr="00DF72EF" w:rsidRDefault="00580AC6" w:rsidP="00580AC6">
      <w:pPr>
        <w:pStyle w:val="ConsPlusNormal"/>
        <w:ind w:firstLine="709"/>
        <w:jc w:val="both"/>
        <w:rPr>
          <w:szCs w:val="24"/>
        </w:rPr>
      </w:pPr>
      <w:r>
        <w:rPr>
          <w:szCs w:val="24"/>
        </w:rPr>
        <w:lastRenderedPageBreak/>
        <w:t>2</w:t>
      </w:r>
      <w:r w:rsidRPr="00DF72EF">
        <w:rPr>
          <w:szCs w:val="24"/>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80AC6" w:rsidRPr="00DF72EF" w:rsidRDefault="00580AC6" w:rsidP="00580AC6">
      <w:pPr>
        <w:pStyle w:val="ConsPlusNormal"/>
        <w:ind w:firstLine="709"/>
        <w:jc w:val="both"/>
        <w:rPr>
          <w:szCs w:val="24"/>
        </w:rPr>
      </w:pPr>
      <w:r>
        <w:rPr>
          <w:szCs w:val="24"/>
        </w:rPr>
        <w:t>2</w:t>
      </w:r>
      <w:r w:rsidRPr="00DF72EF">
        <w:rPr>
          <w:szCs w:val="24"/>
        </w:rPr>
        <w:t>.3.5. Письменное консультирование контролируемых лиц и их представителей осуществляется по порядк</w:t>
      </w:r>
      <w:r>
        <w:rPr>
          <w:szCs w:val="24"/>
        </w:rPr>
        <w:t>у</w:t>
      </w:r>
      <w:r w:rsidRPr="00DF72EF">
        <w:rPr>
          <w:szCs w:val="24"/>
        </w:rPr>
        <w:t xml:space="preserve"> обжалования решений Контрольного органа;</w:t>
      </w:r>
    </w:p>
    <w:p w:rsidR="00580AC6" w:rsidRPr="00DF72EF" w:rsidRDefault="00580AC6" w:rsidP="00580AC6">
      <w:pPr>
        <w:pStyle w:val="ConsPlusNormal"/>
        <w:ind w:firstLine="709"/>
        <w:jc w:val="both"/>
        <w:rPr>
          <w:szCs w:val="24"/>
        </w:rPr>
      </w:pPr>
      <w:r>
        <w:rPr>
          <w:szCs w:val="24"/>
        </w:rPr>
        <w:t>2</w:t>
      </w:r>
      <w:r w:rsidRPr="00DF72EF">
        <w:rPr>
          <w:szCs w:val="24"/>
        </w:rPr>
        <w:t xml:space="preserve">.3.6. Контролируемое лицо вправе направить запрос о предоставлении письменного ответа в сроки, установленные Федеральным </w:t>
      </w:r>
      <w:hyperlink r:id="rId10" w:history="1">
        <w:r w:rsidRPr="00DF72EF">
          <w:rPr>
            <w:szCs w:val="24"/>
          </w:rPr>
          <w:t>законом</w:t>
        </w:r>
      </w:hyperlink>
      <w:r w:rsidRPr="00DF72EF">
        <w:rPr>
          <w:szCs w:val="24"/>
        </w:rPr>
        <w:t xml:space="preserve"> от 02.05.2006</w:t>
      </w:r>
      <w:r w:rsidR="00D41B3B">
        <w:rPr>
          <w:szCs w:val="24"/>
        </w:rPr>
        <w:t xml:space="preserve"> г.               </w:t>
      </w:r>
      <w:r w:rsidRPr="00DF72EF">
        <w:rPr>
          <w:szCs w:val="24"/>
        </w:rPr>
        <w:t xml:space="preserve"> № 59-ФЗ «О порядке рассмотрения обращений граждан Российской Федерации».</w:t>
      </w:r>
    </w:p>
    <w:p w:rsidR="00580AC6" w:rsidRPr="00DF72EF" w:rsidRDefault="00580AC6" w:rsidP="00580AC6">
      <w:pPr>
        <w:pStyle w:val="ConsPlusNormal"/>
        <w:ind w:firstLine="709"/>
        <w:jc w:val="both"/>
        <w:rPr>
          <w:szCs w:val="24"/>
        </w:rPr>
      </w:pPr>
      <w:r>
        <w:rPr>
          <w:szCs w:val="24"/>
        </w:rPr>
        <w:t>2</w:t>
      </w:r>
      <w:r w:rsidRPr="00DF72EF">
        <w:rPr>
          <w:szCs w:val="24"/>
        </w:rPr>
        <w:t>.3.7. Контрольный орган осуществляет учет проведенных консультирований.</w:t>
      </w:r>
    </w:p>
    <w:p w:rsidR="00580AC6" w:rsidRPr="001113AE" w:rsidRDefault="00580AC6" w:rsidP="00580AC6">
      <w:pPr>
        <w:pStyle w:val="ConsPlusNormal"/>
        <w:ind w:firstLine="0"/>
        <w:jc w:val="center"/>
        <w:rPr>
          <w:b/>
          <w:szCs w:val="24"/>
        </w:rPr>
      </w:pPr>
    </w:p>
    <w:p w:rsidR="00D41B3B" w:rsidRDefault="00580AC6" w:rsidP="00580AC6">
      <w:pPr>
        <w:pStyle w:val="ConsPlusNormal"/>
        <w:ind w:firstLine="0"/>
        <w:jc w:val="center"/>
        <w:rPr>
          <w:b/>
          <w:szCs w:val="24"/>
        </w:rPr>
      </w:pPr>
      <w:r>
        <w:rPr>
          <w:b/>
          <w:szCs w:val="24"/>
        </w:rPr>
        <w:t>3</w:t>
      </w:r>
      <w:r w:rsidRPr="00DF72EF">
        <w:rPr>
          <w:b/>
          <w:szCs w:val="24"/>
        </w:rPr>
        <w:t xml:space="preserve">. Контрольные мероприятия, проводимые в рамках </w:t>
      </w:r>
    </w:p>
    <w:p w:rsidR="00580AC6" w:rsidRPr="00DF72EF" w:rsidRDefault="00580AC6" w:rsidP="00580AC6">
      <w:pPr>
        <w:pStyle w:val="ConsPlusNormal"/>
        <w:ind w:firstLine="0"/>
        <w:jc w:val="center"/>
        <w:rPr>
          <w:b/>
          <w:szCs w:val="24"/>
        </w:rPr>
      </w:pPr>
      <w:r w:rsidRPr="00DF72EF">
        <w:rPr>
          <w:b/>
          <w:szCs w:val="24"/>
        </w:rPr>
        <w:t>муниципального контроля</w:t>
      </w:r>
      <w:r w:rsidR="00D41B3B">
        <w:rPr>
          <w:b/>
          <w:szCs w:val="24"/>
        </w:rPr>
        <w:t>.</w:t>
      </w:r>
      <w:r w:rsidRPr="00DF72EF">
        <w:rPr>
          <w:b/>
          <w:szCs w:val="24"/>
        </w:rPr>
        <w:t xml:space="preserve"> </w:t>
      </w:r>
    </w:p>
    <w:p w:rsidR="00580AC6" w:rsidRPr="001113AE" w:rsidRDefault="00580AC6" w:rsidP="00580AC6">
      <w:pPr>
        <w:pStyle w:val="ConsPlusNormal"/>
        <w:ind w:firstLine="0"/>
        <w:jc w:val="center"/>
        <w:rPr>
          <w:b/>
          <w:szCs w:val="24"/>
        </w:rPr>
      </w:pPr>
    </w:p>
    <w:p w:rsidR="00580AC6" w:rsidRPr="00DF72EF" w:rsidRDefault="00580AC6" w:rsidP="00580AC6">
      <w:pPr>
        <w:pStyle w:val="ConsPlusNormal"/>
        <w:ind w:firstLine="709"/>
        <w:jc w:val="both"/>
        <w:rPr>
          <w:szCs w:val="24"/>
        </w:rPr>
      </w:pPr>
      <w:r>
        <w:rPr>
          <w:szCs w:val="24"/>
        </w:rPr>
        <w:t>3</w:t>
      </w:r>
      <w:r w:rsidRPr="00DF72EF">
        <w:rPr>
          <w:szCs w:val="24"/>
        </w:rPr>
        <w:t>.1. Контрольные мероприятия. Общие вопросы</w:t>
      </w:r>
    </w:p>
    <w:p w:rsidR="00580AC6" w:rsidRPr="00DF72EF" w:rsidRDefault="00580AC6" w:rsidP="00580AC6">
      <w:pPr>
        <w:pStyle w:val="ConsPlusNormal"/>
        <w:ind w:firstLine="709"/>
        <w:jc w:val="both"/>
        <w:rPr>
          <w:szCs w:val="24"/>
        </w:rPr>
      </w:pPr>
      <w:r>
        <w:rPr>
          <w:szCs w:val="24"/>
        </w:rPr>
        <w:t>3</w:t>
      </w:r>
      <w:r w:rsidRPr="00DF72EF">
        <w:rPr>
          <w:szCs w:val="24"/>
        </w:rPr>
        <w:t xml:space="preserve">.1.1. Муниципальный контроль осуществляется Контрольным органом посредством организации </w:t>
      </w:r>
      <w:proofErr w:type="gramStart"/>
      <w:r w:rsidRPr="00DF72EF">
        <w:rPr>
          <w:szCs w:val="24"/>
        </w:rPr>
        <w:t>проведения</w:t>
      </w:r>
      <w:proofErr w:type="gramEnd"/>
      <w:r w:rsidRPr="00DF72EF">
        <w:rPr>
          <w:szCs w:val="24"/>
        </w:rPr>
        <w:t xml:space="preserve"> следующих внеплановых контрольных мероприятий:</w:t>
      </w:r>
    </w:p>
    <w:p w:rsidR="00580AC6" w:rsidRPr="00DF72EF" w:rsidRDefault="00580AC6" w:rsidP="00580AC6">
      <w:pPr>
        <w:pStyle w:val="ConsPlusNormal"/>
        <w:ind w:firstLine="709"/>
        <w:jc w:val="both"/>
        <w:rPr>
          <w:szCs w:val="24"/>
        </w:rPr>
      </w:pPr>
      <w:r w:rsidRPr="00DF72EF">
        <w:rPr>
          <w:szCs w:val="24"/>
        </w:rPr>
        <w:t>инспекционный визит, рейдовый осмотр, документарная проверка, выездная проверка – при взаимодействии с контролируемыми лицами;</w:t>
      </w:r>
    </w:p>
    <w:p w:rsidR="00580AC6" w:rsidRDefault="00580AC6" w:rsidP="00580AC6">
      <w:pPr>
        <w:pStyle w:val="ConsPlusNormal"/>
        <w:ind w:firstLine="709"/>
        <w:jc w:val="both"/>
        <w:rPr>
          <w:szCs w:val="24"/>
        </w:rPr>
      </w:pPr>
      <w:r w:rsidRPr="00DF72EF">
        <w:rPr>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80AC6" w:rsidRPr="00E25F61" w:rsidRDefault="00580AC6" w:rsidP="00580AC6">
      <w:pPr>
        <w:pStyle w:val="ConsPlusNormal"/>
        <w:ind w:firstLine="709"/>
        <w:jc w:val="both"/>
        <w:rPr>
          <w:szCs w:val="24"/>
        </w:rPr>
      </w:pPr>
      <w:r w:rsidRPr="00E25F61">
        <w:rPr>
          <w:szCs w:val="24"/>
        </w:rPr>
        <w:t>Плановые контрольные (надзорные) мероприятия при осуществлении муниципального контроля не проводятся.</w:t>
      </w:r>
    </w:p>
    <w:p w:rsidR="00580AC6" w:rsidRPr="00DF72EF" w:rsidRDefault="00580AC6" w:rsidP="00580AC6">
      <w:pPr>
        <w:pStyle w:val="ConsPlusNormal"/>
        <w:ind w:firstLine="709"/>
        <w:jc w:val="both"/>
        <w:rPr>
          <w:szCs w:val="24"/>
        </w:rPr>
      </w:pPr>
      <w:r>
        <w:rPr>
          <w:szCs w:val="24"/>
        </w:rPr>
        <w:t>3</w:t>
      </w:r>
      <w:r w:rsidRPr="00DF72EF">
        <w:rPr>
          <w:szCs w:val="24"/>
        </w:rPr>
        <w:t xml:space="preserve">.1.2. При осуществлении муниципального контроля взаимодействием с контролируемыми лицами являются: </w:t>
      </w:r>
    </w:p>
    <w:p w:rsidR="00580AC6" w:rsidRPr="00DF72EF" w:rsidRDefault="00580AC6" w:rsidP="00580AC6">
      <w:pPr>
        <w:pStyle w:val="ConsPlusNormal"/>
        <w:ind w:firstLine="709"/>
        <w:jc w:val="both"/>
        <w:rPr>
          <w:szCs w:val="24"/>
        </w:rPr>
      </w:pPr>
      <w:r w:rsidRPr="00DF72EF">
        <w:rPr>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580AC6" w:rsidRPr="00DF72EF" w:rsidRDefault="00580AC6" w:rsidP="00580AC6">
      <w:pPr>
        <w:pStyle w:val="ConsPlusNormal"/>
        <w:ind w:firstLine="709"/>
        <w:jc w:val="both"/>
        <w:rPr>
          <w:szCs w:val="24"/>
        </w:rPr>
      </w:pPr>
      <w:r w:rsidRPr="00DF72EF">
        <w:rPr>
          <w:szCs w:val="24"/>
        </w:rPr>
        <w:t xml:space="preserve">запрос документов, иных материалов; </w:t>
      </w:r>
    </w:p>
    <w:p w:rsidR="00580AC6" w:rsidRPr="00DF72EF" w:rsidRDefault="00580AC6" w:rsidP="00580AC6">
      <w:pPr>
        <w:pStyle w:val="ConsPlusNormal"/>
        <w:ind w:firstLine="709"/>
        <w:jc w:val="both"/>
        <w:rPr>
          <w:szCs w:val="24"/>
        </w:rPr>
      </w:pPr>
      <w:r w:rsidRPr="00DF72EF">
        <w:rPr>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80AC6" w:rsidRPr="00DF72EF" w:rsidRDefault="00580AC6" w:rsidP="00580AC6">
      <w:pPr>
        <w:pStyle w:val="ConsPlusNormal"/>
        <w:ind w:firstLine="709"/>
        <w:jc w:val="both"/>
        <w:rPr>
          <w:szCs w:val="24"/>
        </w:rPr>
      </w:pPr>
      <w:r>
        <w:rPr>
          <w:szCs w:val="24"/>
        </w:rPr>
        <w:t>3</w:t>
      </w:r>
      <w:r w:rsidRPr="00DF72EF">
        <w:rPr>
          <w:szCs w:val="24"/>
        </w:rPr>
        <w:t>.1.3.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80AC6" w:rsidRPr="00DF72EF" w:rsidRDefault="00580AC6" w:rsidP="00580AC6">
      <w:pPr>
        <w:pStyle w:val="ConsPlusNormal"/>
        <w:ind w:firstLine="709"/>
        <w:jc w:val="both"/>
        <w:rPr>
          <w:szCs w:val="24"/>
        </w:rPr>
      </w:pPr>
      <w:r w:rsidRPr="00DF72EF">
        <w:rPr>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80AC6" w:rsidRPr="00DF72EF" w:rsidRDefault="00580AC6" w:rsidP="00580AC6">
      <w:pPr>
        <w:pStyle w:val="ConsPlusNormal"/>
        <w:ind w:firstLine="709"/>
        <w:jc w:val="both"/>
        <w:rPr>
          <w:szCs w:val="24"/>
        </w:rPr>
      </w:pPr>
      <w:r w:rsidRPr="00DF72EF">
        <w:rPr>
          <w:szCs w:val="24"/>
        </w:rPr>
        <w:t>2) наступление сроков проведения контрольных мероприятий, включенных в план проведения контрольных мероприятий;</w:t>
      </w:r>
    </w:p>
    <w:p w:rsidR="00580AC6" w:rsidRPr="00DF72EF" w:rsidRDefault="00580AC6" w:rsidP="00580AC6">
      <w:pPr>
        <w:pStyle w:val="ConsPlusNormal"/>
        <w:ind w:firstLine="709"/>
        <w:jc w:val="both"/>
        <w:rPr>
          <w:szCs w:val="24"/>
        </w:rPr>
      </w:pPr>
      <w:r w:rsidRPr="00DF72EF">
        <w:rPr>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80AC6" w:rsidRPr="00DF72EF" w:rsidRDefault="00580AC6" w:rsidP="00580AC6">
      <w:pPr>
        <w:pStyle w:val="ConsPlusNormal"/>
        <w:ind w:firstLine="709"/>
        <w:jc w:val="both"/>
        <w:rPr>
          <w:szCs w:val="24"/>
        </w:rPr>
      </w:pPr>
      <w:r w:rsidRPr="00DF72EF">
        <w:rPr>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80AC6" w:rsidRPr="00DF72EF" w:rsidRDefault="00580AC6" w:rsidP="00580AC6">
      <w:pPr>
        <w:pStyle w:val="ConsPlusNormal"/>
        <w:ind w:firstLine="709"/>
        <w:jc w:val="both"/>
        <w:rPr>
          <w:szCs w:val="24"/>
        </w:rPr>
      </w:pPr>
      <w:r w:rsidRPr="00DF72EF">
        <w:rPr>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DF72EF">
          <w:rPr>
            <w:szCs w:val="24"/>
          </w:rPr>
          <w:t>частью 1 статьи 95</w:t>
        </w:r>
      </w:hyperlink>
      <w:r w:rsidRPr="00DF72EF">
        <w:rPr>
          <w:szCs w:val="24"/>
        </w:rPr>
        <w:t xml:space="preserve"> Федерального закона № 248-ФЗ.</w:t>
      </w:r>
    </w:p>
    <w:p w:rsidR="00580AC6" w:rsidRPr="00DF72EF" w:rsidRDefault="00580AC6" w:rsidP="00580AC6">
      <w:pPr>
        <w:pStyle w:val="ConsPlusNormal"/>
        <w:ind w:firstLine="709"/>
        <w:jc w:val="both"/>
        <w:rPr>
          <w:szCs w:val="24"/>
        </w:rPr>
      </w:pPr>
      <w:r w:rsidRPr="00DF72EF">
        <w:rPr>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w:t>
      </w:r>
      <w:r w:rsidRPr="00DF72EF">
        <w:rPr>
          <w:szCs w:val="24"/>
        </w:rPr>
        <w:lastRenderedPageBreak/>
        <w:t>задания, содержащиеся в планах работы Контрольного органа, в том числе в случаях, установленных Федеральным законом № 248-ФЗ.</w:t>
      </w:r>
    </w:p>
    <w:p w:rsidR="00580AC6" w:rsidRPr="00DF72EF" w:rsidRDefault="00580AC6" w:rsidP="00580AC6">
      <w:pPr>
        <w:pStyle w:val="ConsPlusNormal"/>
        <w:ind w:firstLine="709"/>
        <w:jc w:val="both"/>
        <w:rPr>
          <w:szCs w:val="24"/>
        </w:rPr>
      </w:pPr>
      <w:r>
        <w:rPr>
          <w:szCs w:val="24"/>
        </w:rPr>
        <w:t>3</w:t>
      </w:r>
      <w:r w:rsidRPr="00DF72EF">
        <w:rPr>
          <w:szCs w:val="24"/>
        </w:rPr>
        <w:t xml:space="preserve">.1.4. </w:t>
      </w:r>
      <w:r w:rsidR="005874BA">
        <w:rPr>
          <w:szCs w:val="24"/>
        </w:rPr>
        <w:t>В</w:t>
      </w:r>
      <w:r w:rsidRPr="00DF72EF">
        <w:rPr>
          <w:szCs w:val="24"/>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80AC6" w:rsidRPr="00DF72EF" w:rsidRDefault="00580AC6" w:rsidP="00580AC6">
      <w:pPr>
        <w:pStyle w:val="ConsPlusNormal"/>
        <w:ind w:firstLine="709"/>
        <w:jc w:val="both"/>
        <w:rPr>
          <w:szCs w:val="24"/>
        </w:rPr>
      </w:pPr>
      <w:r w:rsidRPr="00DF72EF">
        <w:rPr>
          <w:szCs w:val="24"/>
        </w:rPr>
        <w:t>осмотр;</w:t>
      </w:r>
    </w:p>
    <w:p w:rsidR="00580AC6" w:rsidRPr="00DF72EF" w:rsidRDefault="00580AC6" w:rsidP="00580AC6">
      <w:pPr>
        <w:pStyle w:val="ConsPlusNormal"/>
        <w:ind w:firstLine="709"/>
        <w:jc w:val="both"/>
        <w:rPr>
          <w:szCs w:val="24"/>
        </w:rPr>
      </w:pPr>
      <w:r w:rsidRPr="00DF72EF">
        <w:rPr>
          <w:szCs w:val="24"/>
        </w:rPr>
        <w:t>опрос;</w:t>
      </w:r>
    </w:p>
    <w:p w:rsidR="00580AC6" w:rsidRPr="00DF72EF" w:rsidRDefault="00580AC6" w:rsidP="00580AC6">
      <w:pPr>
        <w:pStyle w:val="ConsPlusNormal"/>
        <w:ind w:firstLine="709"/>
        <w:jc w:val="both"/>
        <w:rPr>
          <w:szCs w:val="24"/>
        </w:rPr>
      </w:pPr>
      <w:r w:rsidRPr="00DF72EF">
        <w:rPr>
          <w:szCs w:val="24"/>
        </w:rPr>
        <w:t>получение письменных объяснений;</w:t>
      </w:r>
    </w:p>
    <w:p w:rsidR="00580AC6" w:rsidRPr="00DF72EF" w:rsidRDefault="00580AC6" w:rsidP="00580AC6">
      <w:pPr>
        <w:pStyle w:val="ConsPlusNormal"/>
        <w:ind w:firstLine="709"/>
        <w:jc w:val="both"/>
        <w:rPr>
          <w:szCs w:val="24"/>
        </w:rPr>
      </w:pPr>
      <w:r w:rsidRPr="00DF72EF">
        <w:rPr>
          <w:szCs w:val="24"/>
        </w:rPr>
        <w:t>истребование документов;</w:t>
      </w:r>
    </w:p>
    <w:p w:rsidR="00580AC6" w:rsidRPr="00DF72EF" w:rsidRDefault="00580AC6" w:rsidP="00580AC6">
      <w:pPr>
        <w:pStyle w:val="ConsPlusNormal"/>
        <w:ind w:firstLine="709"/>
        <w:jc w:val="both"/>
        <w:rPr>
          <w:szCs w:val="24"/>
        </w:rPr>
      </w:pPr>
      <w:r w:rsidRPr="00DF72EF">
        <w:rPr>
          <w:szCs w:val="24"/>
        </w:rPr>
        <w:t>экспертиза.</w:t>
      </w:r>
    </w:p>
    <w:p w:rsidR="00580AC6" w:rsidRPr="00DF72EF" w:rsidRDefault="00580AC6" w:rsidP="00580AC6">
      <w:pPr>
        <w:pStyle w:val="ConsPlusNormal"/>
        <w:ind w:firstLine="709"/>
        <w:jc w:val="both"/>
        <w:rPr>
          <w:szCs w:val="24"/>
        </w:rPr>
      </w:pPr>
      <w:r>
        <w:rPr>
          <w:szCs w:val="24"/>
        </w:rPr>
        <w:t>3</w:t>
      </w:r>
      <w:r w:rsidRPr="00DF72EF">
        <w:rPr>
          <w:szCs w:val="24"/>
        </w:rPr>
        <w:t xml:space="preserve">.1.5.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580AC6" w:rsidRPr="00DF72EF" w:rsidRDefault="00580AC6" w:rsidP="00580AC6">
      <w:pPr>
        <w:pStyle w:val="ConsPlusNormal"/>
        <w:ind w:firstLine="709"/>
        <w:jc w:val="both"/>
        <w:rPr>
          <w:szCs w:val="24"/>
        </w:rPr>
      </w:pPr>
      <w:r w:rsidRPr="00DF72EF">
        <w:rPr>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80AC6" w:rsidRPr="00DF72EF" w:rsidRDefault="00580AC6" w:rsidP="00580AC6">
      <w:pPr>
        <w:pStyle w:val="ConsPlusNormal"/>
        <w:ind w:firstLine="709"/>
        <w:jc w:val="both"/>
        <w:rPr>
          <w:szCs w:val="24"/>
        </w:rPr>
      </w:pPr>
      <w:r>
        <w:rPr>
          <w:szCs w:val="24"/>
        </w:rPr>
        <w:t>3</w:t>
      </w:r>
      <w:r w:rsidRPr="00DF72EF">
        <w:rPr>
          <w:szCs w:val="24"/>
        </w:rPr>
        <w:t>.1.6. Контрольные мероприятия проводятся инспекторами, указанными в решении Контрольного органа о проведении контрольного мероприятия.</w:t>
      </w:r>
    </w:p>
    <w:p w:rsidR="00580AC6" w:rsidRPr="00DF72EF" w:rsidRDefault="00580AC6" w:rsidP="00580AC6">
      <w:pPr>
        <w:pStyle w:val="ConsPlusNormal"/>
        <w:ind w:firstLine="709"/>
        <w:jc w:val="both"/>
        <w:rPr>
          <w:szCs w:val="24"/>
        </w:rPr>
      </w:pPr>
      <w:r w:rsidRPr="00DF72EF">
        <w:rPr>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80AC6" w:rsidRPr="00DF72EF" w:rsidRDefault="00580AC6" w:rsidP="00580AC6">
      <w:pPr>
        <w:pStyle w:val="ConsPlusNormal"/>
        <w:ind w:firstLine="709"/>
        <w:jc w:val="both"/>
        <w:rPr>
          <w:szCs w:val="24"/>
        </w:rPr>
      </w:pPr>
      <w:r>
        <w:rPr>
          <w:szCs w:val="24"/>
        </w:rPr>
        <w:t>3</w:t>
      </w:r>
      <w:r w:rsidRPr="00DF72EF">
        <w:rPr>
          <w:szCs w:val="24"/>
        </w:rPr>
        <w:t>.1.7.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80AC6" w:rsidRPr="00DF72EF" w:rsidRDefault="00580AC6" w:rsidP="00580AC6">
      <w:pPr>
        <w:pStyle w:val="ConsPlusNormal"/>
        <w:ind w:firstLine="709"/>
        <w:jc w:val="both"/>
        <w:rPr>
          <w:szCs w:val="24"/>
        </w:rPr>
      </w:pPr>
      <w:r w:rsidRPr="00DF72EF">
        <w:rPr>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80AC6" w:rsidRPr="00DF72EF" w:rsidRDefault="00580AC6" w:rsidP="00580AC6">
      <w:pPr>
        <w:pStyle w:val="ConsPlusNormal"/>
        <w:ind w:firstLine="709"/>
        <w:jc w:val="both"/>
        <w:rPr>
          <w:szCs w:val="24"/>
        </w:rPr>
      </w:pPr>
      <w:r w:rsidRPr="00DF72EF">
        <w:rPr>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80AC6" w:rsidRPr="00DF72EF" w:rsidRDefault="00580AC6" w:rsidP="00580AC6">
      <w:pPr>
        <w:pStyle w:val="ConsPlusNormal"/>
        <w:ind w:firstLine="709"/>
        <w:jc w:val="both"/>
        <w:rPr>
          <w:szCs w:val="24"/>
        </w:rPr>
      </w:pPr>
      <w:r>
        <w:rPr>
          <w:szCs w:val="24"/>
        </w:rPr>
        <w:t>3</w:t>
      </w:r>
      <w:r w:rsidRPr="00DF72EF">
        <w:rPr>
          <w:szCs w:val="24"/>
        </w:rPr>
        <w:t>.1.8. Документы, иные материалы, являющиеся доказательствами нарушения обязательных требований, приобщаются к акту.</w:t>
      </w:r>
    </w:p>
    <w:p w:rsidR="00580AC6" w:rsidRPr="00DF72EF" w:rsidRDefault="00580AC6" w:rsidP="00580AC6">
      <w:pPr>
        <w:pStyle w:val="ConsPlusNormal"/>
        <w:ind w:firstLine="709"/>
        <w:jc w:val="both"/>
        <w:rPr>
          <w:szCs w:val="24"/>
        </w:rPr>
      </w:pPr>
      <w:r w:rsidRPr="00DF72EF">
        <w:rPr>
          <w:szCs w:val="24"/>
        </w:rPr>
        <w:t xml:space="preserve">Заполненные при проведении контрольного мероприятия проверочные листы должны быть приобщены к акту. </w:t>
      </w:r>
    </w:p>
    <w:p w:rsidR="00580AC6" w:rsidRPr="00DF72EF" w:rsidRDefault="00580AC6" w:rsidP="00580AC6">
      <w:pPr>
        <w:pStyle w:val="ConsPlusNormal"/>
        <w:ind w:firstLine="709"/>
        <w:jc w:val="both"/>
        <w:rPr>
          <w:szCs w:val="24"/>
        </w:rPr>
      </w:pPr>
      <w:r>
        <w:rPr>
          <w:szCs w:val="24"/>
        </w:rPr>
        <w:t>3</w:t>
      </w:r>
      <w:r w:rsidRPr="00DF72EF">
        <w:rPr>
          <w:szCs w:val="24"/>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80AC6" w:rsidRPr="00DF72EF" w:rsidRDefault="00580AC6" w:rsidP="00580AC6">
      <w:pPr>
        <w:pStyle w:val="ConsPlusNormal"/>
        <w:ind w:firstLine="709"/>
        <w:jc w:val="both"/>
        <w:rPr>
          <w:szCs w:val="24"/>
        </w:rPr>
      </w:pPr>
      <w:r>
        <w:rPr>
          <w:szCs w:val="24"/>
        </w:rPr>
        <w:t>3</w:t>
      </w:r>
      <w:r w:rsidRPr="00DF72EF">
        <w:rPr>
          <w:szCs w:val="24"/>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0AC6" w:rsidRPr="00DF72EF" w:rsidRDefault="00580AC6" w:rsidP="00580AC6">
      <w:pPr>
        <w:pStyle w:val="ConsPlusNormal"/>
        <w:ind w:firstLine="709"/>
        <w:jc w:val="both"/>
        <w:rPr>
          <w:szCs w:val="24"/>
        </w:rPr>
      </w:pPr>
      <w:r>
        <w:rPr>
          <w:szCs w:val="24"/>
        </w:rPr>
        <w:t>3.</w:t>
      </w:r>
      <w:r w:rsidRPr="00DF72EF">
        <w:rPr>
          <w:szCs w:val="24"/>
        </w:rPr>
        <w:t>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80AC6" w:rsidRPr="00DF72EF" w:rsidRDefault="00580AC6" w:rsidP="00580AC6">
      <w:pPr>
        <w:pStyle w:val="ConsPlusNormal"/>
        <w:ind w:firstLine="709"/>
        <w:jc w:val="both"/>
        <w:rPr>
          <w:szCs w:val="24"/>
        </w:rPr>
      </w:pPr>
      <w:r>
        <w:rPr>
          <w:szCs w:val="24"/>
        </w:rPr>
        <w:t>3</w:t>
      </w:r>
      <w:r w:rsidRPr="00DF72EF">
        <w:rPr>
          <w:szCs w:val="24"/>
        </w:rPr>
        <w:t xml:space="preserve">.2. Меры, принимаемые Контрольным органом по результатам контрольных </w:t>
      </w:r>
      <w:r w:rsidRPr="00DF72EF">
        <w:rPr>
          <w:szCs w:val="24"/>
        </w:rPr>
        <w:lastRenderedPageBreak/>
        <w:t>мероприятий</w:t>
      </w:r>
    </w:p>
    <w:p w:rsidR="00580AC6" w:rsidRPr="00DF72EF" w:rsidRDefault="00580AC6" w:rsidP="00580AC6">
      <w:pPr>
        <w:pStyle w:val="ConsPlusNormal"/>
        <w:ind w:firstLine="709"/>
        <w:jc w:val="both"/>
        <w:rPr>
          <w:szCs w:val="24"/>
        </w:rPr>
      </w:pPr>
      <w:r>
        <w:rPr>
          <w:szCs w:val="24"/>
        </w:rPr>
        <w:t>3</w:t>
      </w:r>
      <w:r w:rsidRPr="00DF72EF">
        <w:rPr>
          <w:szCs w:val="24"/>
        </w:rPr>
        <w:t>.2.1.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80AC6" w:rsidRPr="001113AE" w:rsidRDefault="00580AC6" w:rsidP="00580AC6">
      <w:pPr>
        <w:pStyle w:val="ConsPlusNormal"/>
        <w:ind w:firstLine="709"/>
        <w:jc w:val="both"/>
        <w:rPr>
          <w:szCs w:val="24"/>
        </w:rPr>
      </w:pPr>
      <w:r w:rsidRPr="001113AE">
        <w:rPr>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80AC6" w:rsidRPr="00DF72EF" w:rsidRDefault="00580AC6" w:rsidP="00580AC6">
      <w:pPr>
        <w:pStyle w:val="ConsPlusNormal"/>
        <w:ind w:firstLine="709"/>
        <w:jc w:val="both"/>
        <w:rPr>
          <w:szCs w:val="24"/>
        </w:rPr>
      </w:pPr>
      <w:r w:rsidRPr="00DF72EF">
        <w:rPr>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80AC6" w:rsidRPr="00DF72EF" w:rsidRDefault="00580AC6" w:rsidP="00580AC6">
      <w:pPr>
        <w:pStyle w:val="ConsPlusNormal"/>
        <w:ind w:firstLine="709"/>
        <w:jc w:val="both"/>
        <w:rPr>
          <w:szCs w:val="24"/>
        </w:rPr>
      </w:pPr>
      <w:r w:rsidRPr="00DF72EF">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80AC6" w:rsidRPr="00DF72EF" w:rsidRDefault="00580AC6" w:rsidP="00580AC6">
      <w:pPr>
        <w:pStyle w:val="ConsPlusNormal"/>
        <w:ind w:firstLine="709"/>
        <w:jc w:val="both"/>
        <w:rPr>
          <w:szCs w:val="24"/>
        </w:rPr>
      </w:pPr>
      <w:r w:rsidRPr="00DF72EF">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80AC6" w:rsidRPr="00DF72EF" w:rsidRDefault="00580AC6" w:rsidP="00580AC6">
      <w:pPr>
        <w:pStyle w:val="ConsPlusNormal"/>
        <w:ind w:firstLine="709"/>
        <w:jc w:val="both"/>
        <w:rPr>
          <w:szCs w:val="24"/>
        </w:rPr>
      </w:pPr>
      <w:r w:rsidRPr="00DF72EF">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80AC6" w:rsidRPr="00DF72EF" w:rsidRDefault="00580AC6" w:rsidP="00580AC6">
      <w:pPr>
        <w:pStyle w:val="ConsPlusNormal"/>
        <w:ind w:firstLine="709"/>
        <w:jc w:val="both"/>
        <w:rPr>
          <w:szCs w:val="24"/>
        </w:rPr>
      </w:pPr>
      <w:r>
        <w:rPr>
          <w:szCs w:val="24"/>
        </w:rPr>
        <w:t>3</w:t>
      </w:r>
      <w:r w:rsidRPr="00DF72EF">
        <w:rPr>
          <w:szCs w:val="24"/>
        </w:rPr>
        <w:t xml:space="preserve">.2.2. Предписание оформляется по форме согласно приложению </w:t>
      </w:r>
      <w:r>
        <w:rPr>
          <w:szCs w:val="24"/>
        </w:rPr>
        <w:t>2</w:t>
      </w:r>
      <w:r w:rsidRPr="00DF72EF">
        <w:rPr>
          <w:szCs w:val="24"/>
        </w:rPr>
        <w:t xml:space="preserve"> к настоящему Положению.</w:t>
      </w:r>
    </w:p>
    <w:p w:rsidR="00580AC6" w:rsidRPr="00DF72EF" w:rsidRDefault="00580AC6" w:rsidP="00580AC6">
      <w:pPr>
        <w:pStyle w:val="ConsPlusNormal"/>
        <w:ind w:firstLine="709"/>
        <w:jc w:val="both"/>
        <w:rPr>
          <w:szCs w:val="24"/>
        </w:rPr>
      </w:pPr>
      <w:r>
        <w:rPr>
          <w:szCs w:val="24"/>
        </w:rPr>
        <w:t>3</w:t>
      </w:r>
      <w:r w:rsidRPr="00DF72EF">
        <w:rPr>
          <w:szCs w:val="24"/>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80AC6" w:rsidRPr="00DF72EF" w:rsidRDefault="00580AC6" w:rsidP="00580AC6">
      <w:pPr>
        <w:pStyle w:val="ConsPlusNormal"/>
        <w:ind w:firstLine="709"/>
        <w:jc w:val="both"/>
        <w:rPr>
          <w:szCs w:val="24"/>
        </w:rPr>
      </w:pPr>
      <w:r>
        <w:rPr>
          <w:szCs w:val="24"/>
        </w:rPr>
        <w:t>3</w:t>
      </w:r>
      <w:r w:rsidRPr="00DF72EF">
        <w:rPr>
          <w:szCs w:val="24"/>
        </w:rPr>
        <w:t xml:space="preserve">.2.4.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w:t>
      </w:r>
      <w:r w:rsidRPr="00DF72EF">
        <w:rPr>
          <w:szCs w:val="24"/>
        </w:rPr>
        <w:lastRenderedPageBreak/>
        <w:t xml:space="preserve">исполнение решения на основании представленных документов и сведений, полученной информации. </w:t>
      </w:r>
    </w:p>
    <w:p w:rsidR="00580AC6" w:rsidRPr="00DF72EF" w:rsidRDefault="00580AC6" w:rsidP="00580AC6">
      <w:pPr>
        <w:pStyle w:val="ConsPlusNormal"/>
        <w:ind w:firstLine="709"/>
        <w:jc w:val="both"/>
        <w:rPr>
          <w:szCs w:val="24"/>
        </w:rPr>
      </w:pPr>
      <w:r>
        <w:rPr>
          <w:szCs w:val="24"/>
        </w:rPr>
        <w:t>3</w:t>
      </w:r>
      <w:r w:rsidRPr="00DF72EF">
        <w:rPr>
          <w:szCs w:val="24"/>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80AC6" w:rsidRPr="00DF72EF" w:rsidRDefault="00580AC6" w:rsidP="00580AC6">
      <w:pPr>
        <w:pStyle w:val="ConsPlusNormal"/>
        <w:ind w:firstLine="709"/>
        <w:jc w:val="both"/>
        <w:rPr>
          <w:szCs w:val="24"/>
        </w:rPr>
      </w:pPr>
      <w:r>
        <w:rPr>
          <w:szCs w:val="24"/>
        </w:rPr>
        <w:t>3</w:t>
      </w:r>
      <w:r w:rsidRPr="00DF72EF">
        <w:rPr>
          <w:szCs w:val="24"/>
        </w:rPr>
        <w:t>.2.6.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580AC6" w:rsidRPr="00DF72EF" w:rsidRDefault="00580AC6" w:rsidP="00580AC6">
      <w:pPr>
        <w:pStyle w:val="ConsPlusNormal"/>
        <w:ind w:firstLine="709"/>
        <w:jc w:val="both"/>
        <w:rPr>
          <w:szCs w:val="24"/>
        </w:rPr>
      </w:pPr>
      <w:r w:rsidRPr="00DF72EF">
        <w:rPr>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580AC6" w:rsidRPr="00DF72EF" w:rsidRDefault="00580AC6" w:rsidP="00580AC6">
      <w:pPr>
        <w:pStyle w:val="ConsPlusNormal"/>
        <w:ind w:firstLine="709"/>
        <w:jc w:val="both"/>
        <w:rPr>
          <w:szCs w:val="24"/>
        </w:rPr>
      </w:pPr>
      <w:r>
        <w:rPr>
          <w:szCs w:val="24"/>
        </w:rPr>
        <w:t>3</w:t>
      </w:r>
      <w:r w:rsidRPr="00DF72EF">
        <w:rPr>
          <w:szCs w:val="24"/>
        </w:rPr>
        <w:t>.2.</w:t>
      </w:r>
      <w:r>
        <w:rPr>
          <w:szCs w:val="24"/>
        </w:rPr>
        <w:t>7</w:t>
      </w:r>
      <w:r w:rsidRPr="00DF72EF">
        <w:rPr>
          <w:szCs w:val="24"/>
        </w:rPr>
        <w:t xml:space="preserve">. В случае, если по итогам проведения контрольного мероприятия, предусмотренного пунктом </w:t>
      </w:r>
      <w:r>
        <w:rPr>
          <w:szCs w:val="24"/>
        </w:rPr>
        <w:t>3</w:t>
      </w:r>
      <w:r w:rsidRPr="00DF72EF">
        <w:rPr>
          <w:szCs w:val="24"/>
        </w:rPr>
        <w:t>.2.6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w:t>
      </w:r>
      <w:r>
        <w:rPr>
          <w:szCs w:val="24"/>
        </w:rPr>
        <w:t>смотренное подпунктом 1 пункта 3</w:t>
      </w:r>
      <w:r w:rsidRPr="00DF72EF">
        <w:rPr>
          <w:szCs w:val="24"/>
        </w:rPr>
        <w:t xml:space="preserve">.2.1 настоящего Положения, с указанием новых сроков его исполнения. </w:t>
      </w:r>
    </w:p>
    <w:p w:rsidR="00580AC6" w:rsidRPr="00DF72EF" w:rsidRDefault="00580AC6" w:rsidP="00580AC6">
      <w:pPr>
        <w:pStyle w:val="ConsPlusNormal"/>
        <w:ind w:firstLine="709"/>
        <w:jc w:val="both"/>
        <w:rPr>
          <w:szCs w:val="24"/>
        </w:rPr>
      </w:pPr>
      <w:r w:rsidRPr="00DF72EF">
        <w:rPr>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80AC6" w:rsidRPr="00DF72EF" w:rsidRDefault="00580AC6" w:rsidP="00580AC6">
      <w:pPr>
        <w:pStyle w:val="ConsPlusNormal"/>
        <w:ind w:firstLine="709"/>
        <w:jc w:val="both"/>
        <w:rPr>
          <w:szCs w:val="24"/>
        </w:rPr>
      </w:pPr>
      <w:r>
        <w:rPr>
          <w:szCs w:val="24"/>
        </w:rPr>
        <w:t>3</w:t>
      </w:r>
      <w:r w:rsidRPr="00DF72EF">
        <w:rPr>
          <w:szCs w:val="24"/>
        </w:rPr>
        <w:t>.</w:t>
      </w:r>
      <w:r>
        <w:rPr>
          <w:szCs w:val="24"/>
        </w:rPr>
        <w:t>3</w:t>
      </w:r>
      <w:r w:rsidRPr="00DF72EF">
        <w:rPr>
          <w:szCs w:val="24"/>
        </w:rPr>
        <w:t>. Внеплановые контрольные мероприятия</w:t>
      </w:r>
    </w:p>
    <w:p w:rsidR="00580AC6" w:rsidRPr="00DF72EF" w:rsidRDefault="00580AC6" w:rsidP="00580AC6">
      <w:pPr>
        <w:pStyle w:val="ConsPlusNormal"/>
        <w:ind w:firstLine="709"/>
        <w:jc w:val="both"/>
        <w:rPr>
          <w:szCs w:val="24"/>
        </w:rPr>
      </w:pPr>
      <w:r>
        <w:rPr>
          <w:szCs w:val="24"/>
        </w:rPr>
        <w:t>3</w:t>
      </w:r>
      <w:r w:rsidRPr="00DF72EF">
        <w:rPr>
          <w:szCs w:val="24"/>
        </w:rPr>
        <w:t>.</w:t>
      </w:r>
      <w:r>
        <w:rPr>
          <w:szCs w:val="24"/>
        </w:rPr>
        <w:t>3</w:t>
      </w:r>
      <w:r w:rsidRPr="00DF72EF">
        <w:rPr>
          <w:szCs w:val="24"/>
        </w:rPr>
        <w:t xml:space="preserve">.1.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580AC6" w:rsidRPr="00DF72EF" w:rsidRDefault="00580AC6" w:rsidP="00580AC6">
      <w:pPr>
        <w:pStyle w:val="ConsPlusNormal"/>
        <w:ind w:firstLine="709"/>
        <w:jc w:val="both"/>
        <w:rPr>
          <w:szCs w:val="24"/>
        </w:rPr>
      </w:pPr>
      <w:r>
        <w:rPr>
          <w:szCs w:val="24"/>
        </w:rPr>
        <w:t>3.3</w:t>
      </w:r>
      <w:r w:rsidRPr="00DF72EF">
        <w:rPr>
          <w:szCs w:val="24"/>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580AC6" w:rsidRPr="00DF72EF" w:rsidRDefault="00580AC6" w:rsidP="00580AC6">
      <w:pPr>
        <w:pStyle w:val="ConsPlusNormal"/>
        <w:ind w:firstLine="709"/>
        <w:jc w:val="both"/>
        <w:rPr>
          <w:szCs w:val="24"/>
        </w:rPr>
      </w:pPr>
      <w:r>
        <w:rPr>
          <w:szCs w:val="24"/>
        </w:rPr>
        <w:t>3.3</w:t>
      </w:r>
      <w:r w:rsidRPr="00DF72EF">
        <w:rPr>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80AC6" w:rsidRPr="00DF72EF" w:rsidRDefault="00580AC6" w:rsidP="00580AC6">
      <w:pPr>
        <w:pStyle w:val="ConsPlusNormal"/>
        <w:ind w:firstLine="709"/>
        <w:jc w:val="both"/>
        <w:rPr>
          <w:szCs w:val="24"/>
        </w:rPr>
      </w:pPr>
      <w:r>
        <w:rPr>
          <w:szCs w:val="24"/>
        </w:rPr>
        <w:t>3.3</w:t>
      </w:r>
      <w:r w:rsidRPr="00DF72EF">
        <w:rPr>
          <w:szCs w:val="24"/>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80AC6" w:rsidRPr="00DF72EF" w:rsidRDefault="00580AC6" w:rsidP="00580AC6">
      <w:pPr>
        <w:pStyle w:val="ConsPlusNormal"/>
        <w:ind w:firstLine="709"/>
        <w:jc w:val="both"/>
        <w:rPr>
          <w:szCs w:val="24"/>
        </w:rPr>
      </w:pPr>
      <w:r>
        <w:rPr>
          <w:szCs w:val="24"/>
        </w:rPr>
        <w:t>3</w:t>
      </w:r>
      <w:r w:rsidRPr="00DF72EF">
        <w:rPr>
          <w:szCs w:val="24"/>
        </w:rPr>
        <w:t>.</w:t>
      </w:r>
      <w:r>
        <w:rPr>
          <w:szCs w:val="24"/>
        </w:rPr>
        <w:t>4</w:t>
      </w:r>
      <w:r w:rsidRPr="00DF72EF">
        <w:rPr>
          <w:szCs w:val="24"/>
        </w:rPr>
        <w:t>. Документарная проверка</w:t>
      </w:r>
    </w:p>
    <w:p w:rsidR="00580AC6" w:rsidRPr="00DF72EF" w:rsidRDefault="00580AC6" w:rsidP="00580AC6">
      <w:pPr>
        <w:pStyle w:val="ConsPlusNormal"/>
        <w:ind w:firstLine="709"/>
        <w:jc w:val="both"/>
        <w:rPr>
          <w:szCs w:val="24"/>
        </w:rPr>
      </w:pPr>
      <w:r>
        <w:rPr>
          <w:szCs w:val="24"/>
        </w:rPr>
        <w:t>3.</w:t>
      </w:r>
      <w:r w:rsidRPr="00DF72EF">
        <w:rPr>
          <w:szCs w:val="24"/>
        </w:rPr>
        <w:t>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80AC6" w:rsidRPr="00DF72EF" w:rsidRDefault="00580AC6" w:rsidP="00580AC6">
      <w:pPr>
        <w:pStyle w:val="ConsPlusNormal"/>
        <w:ind w:firstLine="709"/>
        <w:jc w:val="both"/>
        <w:rPr>
          <w:szCs w:val="24"/>
        </w:rPr>
      </w:pPr>
      <w:r>
        <w:rPr>
          <w:szCs w:val="24"/>
        </w:rPr>
        <w:t>3.</w:t>
      </w:r>
      <w:r w:rsidRPr="00DF72EF">
        <w:rPr>
          <w:szCs w:val="24"/>
        </w:rPr>
        <w:t xml:space="preserve">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80AC6" w:rsidRPr="00DF72EF" w:rsidRDefault="00580AC6" w:rsidP="00580AC6">
      <w:pPr>
        <w:pStyle w:val="ConsPlusNormal"/>
        <w:ind w:firstLine="709"/>
        <w:jc w:val="both"/>
        <w:rPr>
          <w:szCs w:val="24"/>
        </w:rPr>
      </w:pPr>
      <w:r w:rsidRPr="00DF72EF">
        <w:rPr>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80AC6" w:rsidRPr="00DF72EF" w:rsidRDefault="00580AC6" w:rsidP="00580AC6">
      <w:pPr>
        <w:pStyle w:val="ConsPlusNormal"/>
        <w:ind w:firstLine="709"/>
        <w:jc w:val="both"/>
        <w:rPr>
          <w:szCs w:val="24"/>
        </w:rPr>
      </w:pPr>
      <w:r>
        <w:rPr>
          <w:szCs w:val="24"/>
        </w:rPr>
        <w:t>3.4</w:t>
      </w:r>
      <w:r w:rsidRPr="00DF72EF">
        <w:rPr>
          <w:szCs w:val="24"/>
        </w:rPr>
        <w:t xml:space="preserve">.3. Срок проведения документарной проверки не может превышать десять рабочих дней. </w:t>
      </w:r>
    </w:p>
    <w:p w:rsidR="00580AC6" w:rsidRPr="00DF72EF" w:rsidRDefault="00580AC6" w:rsidP="00580AC6">
      <w:pPr>
        <w:pStyle w:val="ConsPlusNormal"/>
        <w:ind w:firstLine="709"/>
        <w:jc w:val="both"/>
        <w:rPr>
          <w:szCs w:val="24"/>
        </w:rPr>
      </w:pPr>
      <w:r w:rsidRPr="00DF72EF">
        <w:rPr>
          <w:szCs w:val="24"/>
        </w:rPr>
        <w:lastRenderedPageBreak/>
        <w:t>В указанный срок не включается период с момента:</w:t>
      </w:r>
    </w:p>
    <w:p w:rsidR="00580AC6" w:rsidRPr="00DF72EF" w:rsidRDefault="00580AC6" w:rsidP="00580AC6">
      <w:pPr>
        <w:pStyle w:val="ConsPlusNormal"/>
        <w:ind w:firstLine="709"/>
        <w:jc w:val="both"/>
        <w:rPr>
          <w:szCs w:val="24"/>
        </w:rPr>
      </w:pPr>
      <w:r w:rsidRPr="00DF72EF">
        <w:rPr>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80AC6" w:rsidRPr="00DF72EF" w:rsidRDefault="00580AC6" w:rsidP="00580AC6">
      <w:pPr>
        <w:pStyle w:val="ConsPlusNormal"/>
        <w:ind w:firstLine="709"/>
        <w:jc w:val="both"/>
        <w:rPr>
          <w:szCs w:val="24"/>
        </w:rPr>
      </w:pPr>
      <w:r w:rsidRPr="00DF72EF">
        <w:rPr>
          <w:szCs w:val="24"/>
        </w:rPr>
        <w:t>2) период с момента направления контролируемому лицу информации Контрольного органа:</w:t>
      </w:r>
    </w:p>
    <w:p w:rsidR="00580AC6" w:rsidRPr="00DF72EF" w:rsidRDefault="00580AC6" w:rsidP="00580AC6">
      <w:pPr>
        <w:pStyle w:val="ConsPlusNormal"/>
        <w:ind w:firstLine="709"/>
        <w:jc w:val="both"/>
        <w:rPr>
          <w:szCs w:val="24"/>
        </w:rPr>
      </w:pPr>
      <w:r w:rsidRPr="00DF72EF">
        <w:rPr>
          <w:szCs w:val="24"/>
        </w:rPr>
        <w:t>о выявлении ошибок и (или) противоречий в представленных контролируемым лицом документах;</w:t>
      </w:r>
    </w:p>
    <w:p w:rsidR="00580AC6" w:rsidRPr="00DF72EF" w:rsidRDefault="00580AC6" w:rsidP="00580AC6">
      <w:pPr>
        <w:pStyle w:val="ConsPlusNormal"/>
        <w:ind w:firstLine="709"/>
        <w:jc w:val="both"/>
        <w:rPr>
          <w:szCs w:val="24"/>
        </w:rPr>
      </w:pPr>
      <w:r w:rsidRPr="00DF72EF">
        <w:rPr>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80AC6" w:rsidRPr="00DF72EF" w:rsidRDefault="00580AC6" w:rsidP="00580AC6">
      <w:pPr>
        <w:pStyle w:val="ConsPlusNormal"/>
        <w:ind w:firstLine="709"/>
        <w:jc w:val="both"/>
        <w:rPr>
          <w:szCs w:val="24"/>
        </w:rPr>
      </w:pPr>
      <w:r>
        <w:rPr>
          <w:szCs w:val="24"/>
        </w:rPr>
        <w:t>3.</w:t>
      </w:r>
      <w:r w:rsidRPr="00DF72EF">
        <w:rPr>
          <w:szCs w:val="24"/>
        </w:rPr>
        <w:t>4.4. Перечень допустимых контрольных действий, совершаемых в ходе документарной проверки:</w:t>
      </w:r>
    </w:p>
    <w:p w:rsidR="00580AC6" w:rsidRPr="00DF72EF" w:rsidRDefault="00580AC6" w:rsidP="00580AC6">
      <w:pPr>
        <w:pStyle w:val="ConsPlusNormal"/>
        <w:ind w:firstLine="709"/>
        <w:jc w:val="both"/>
        <w:rPr>
          <w:szCs w:val="24"/>
        </w:rPr>
      </w:pPr>
      <w:bookmarkStart w:id="3" w:name="_Hlk73716001"/>
      <w:r w:rsidRPr="00DF72EF">
        <w:rPr>
          <w:szCs w:val="24"/>
        </w:rPr>
        <w:t>1) истребование документов;</w:t>
      </w:r>
    </w:p>
    <w:p w:rsidR="00580AC6" w:rsidRPr="00DF72EF" w:rsidRDefault="00580AC6" w:rsidP="00580AC6">
      <w:pPr>
        <w:pStyle w:val="ConsPlusNormal"/>
        <w:ind w:firstLine="709"/>
        <w:jc w:val="both"/>
        <w:rPr>
          <w:szCs w:val="24"/>
        </w:rPr>
      </w:pPr>
      <w:r w:rsidRPr="00DF72EF">
        <w:rPr>
          <w:szCs w:val="24"/>
        </w:rPr>
        <w:t>2) получение письменных объяснений;</w:t>
      </w:r>
    </w:p>
    <w:p w:rsidR="00580AC6" w:rsidRPr="00DF72EF" w:rsidRDefault="00580AC6" w:rsidP="00580AC6">
      <w:pPr>
        <w:pStyle w:val="ConsPlusNormal"/>
        <w:ind w:firstLine="709"/>
        <w:jc w:val="both"/>
        <w:rPr>
          <w:szCs w:val="24"/>
        </w:rPr>
      </w:pPr>
      <w:r w:rsidRPr="00DF72EF">
        <w:rPr>
          <w:szCs w:val="24"/>
        </w:rPr>
        <w:t>3) экспертиза.</w:t>
      </w:r>
      <w:bookmarkEnd w:id="3"/>
    </w:p>
    <w:p w:rsidR="00580AC6" w:rsidRPr="00DF72EF" w:rsidRDefault="00580AC6" w:rsidP="00580AC6">
      <w:pPr>
        <w:pStyle w:val="ConsPlusNormal"/>
        <w:ind w:firstLine="709"/>
        <w:jc w:val="both"/>
        <w:rPr>
          <w:szCs w:val="24"/>
        </w:rPr>
      </w:pPr>
      <w:r>
        <w:rPr>
          <w:szCs w:val="24"/>
        </w:rPr>
        <w:t>3.</w:t>
      </w:r>
      <w:r w:rsidRPr="00DF72EF">
        <w:rPr>
          <w:szCs w:val="24"/>
        </w:rPr>
        <w:t>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113AE">
        <w:rPr>
          <w:szCs w:val="24"/>
        </w:rPr>
        <w:t xml:space="preserve">, </w:t>
      </w:r>
      <w:r w:rsidRPr="00DF72EF">
        <w:rPr>
          <w:szCs w:val="24"/>
        </w:rPr>
        <w:t>в том числе материалов фотосъемки, аудио- и видеозаписи, информационных баз, банков данных, а также носителей информации.</w:t>
      </w:r>
    </w:p>
    <w:p w:rsidR="00580AC6" w:rsidRPr="00DF72EF" w:rsidRDefault="00580AC6" w:rsidP="00580AC6">
      <w:pPr>
        <w:pStyle w:val="ConsPlusNormal"/>
        <w:ind w:firstLine="709"/>
        <w:jc w:val="both"/>
        <w:rPr>
          <w:szCs w:val="24"/>
        </w:rPr>
      </w:pPr>
      <w:r w:rsidRPr="00DF72EF">
        <w:rPr>
          <w:szCs w:val="24"/>
        </w:rPr>
        <w:t xml:space="preserve">Контролируемое лицо в срок, указанный в требовании о представлении документов, направляет </w:t>
      </w:r>
      <w:proofErr w:type="spellStart"/>
      <w:r w:rsidRPr="00DF72EF">
        <w:rPr>
          <w:szCs w:val="24"/>
        </w:rPr>
        <w:t>истребуемые</w:t>
      </w:r>
      <w:proofErr w:type="spellEnd"/>
      <w:r w:rsidRPr="00DF72EF">
        <w:rPr>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F72EF">
        <w:rPr>
          <w:szCs w:val="24"/>
        </w:rPr>
        <w:t>истребуемые</w:t>
      </w:r>
      <w:proofErr w:type="spellEnd"/>
      <w:r w:rsidRPr="00DF72EF">
        <w:rPr>
          <w:szCs w:val="24"/>
        </w:rPr>
        <w:t xml:space="preserve"> документы.</w:t>
      </w:r>
    </w:p>
    <w:p w:rsidR="00580AC6" w:rsidRPr="001113AE" w:rsidRDefault="00580AC6" w:rsidP="00580AC6">
      <w:pPr>
        <w:pStyle w:val="ConsPlusNormal"/>
        <w:ind w:firstLine="709"/>
        <w:jc w:val="both"/>
        <w:rPr>
          <w:szCs w:val="24"/>
        </w:rPr>
      </w:pPr>
      <w:r w:rsidRPr="00DF72EF">
        <w:rPr>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1113AE">
        <w:rPr>
          <w:szCs w:val="24"/>
        </w:rPr>
        <w:t xml:space="preserve"> </w:t>
      </w:r>
    </w:p>
    <w:p w:rsidR="00580AC6" w:rsidRPr="00DF72EF" w:rsidRDefault="00580AC6" w:rsidP="00580AC6">
      <w:pPr>
        <w:pStyle w:val="ConsPlusNormal"/>
        <w:ind w:firstLine="709"/>
        <w:jc w:val="both"/>
        <w:rPr>
          <w:szCs w:val="24"/>
        </w:rPr>
      </w:pPr>
      <w:r>
        <w:rPr>
          <w:szCs w:val="24"/>
        </w:rPr>
        <w:t>3.</w:t>
      </w:r>
      <w:r w:rsidRPr="00DF72EF">
        <w:rPr>
          <w:szCs w:val="24"/>
        </w:rPr>
        <w:t>4.6. Письменные объяснения могут быть запрошены инспектором от контролируемого лица или его представителя, свидетелей.</w:t>
      </w:r>
    </w:p>
    <w:p w:rsidR="00580AC6" w:rsidRPr="00DF72EF" w:rsidRDefault="00580AC6" w:rsidP="00580AC6">
      <w:pPr>
        <w:pStyle w:val="ConsPlusNormal"/>
        <w:ind w:firstLine="709"/>
        <w:jc w:val="both"/>
        <w:rPr>
          <w:szCs w:val="24"/>
        </w:rPr>
      </w:pPr>
      <w:r w:rsidRPr="00DF72EF">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80AC6" w:rsidRPr="00DF72EF" w:rsidRDefault="00580AC6" w:rsidP="00580AC6">
      <w:pPr>
        <w:pStyle w:val="ConsPlusNormal"/>
        <w:ind w:firstLine="709"/>
        <w:jc w:val="both"/>
        <w:rPr>
          <w:szCs w:val="24"/>
        </w:rPr>
      </w:pPr>
      <w:r w:rsidRPr="00DF72EF">
        <w:rPr>
          <w:szCs w:val="24"/>
        </w:rPr>
        <w:t>Письменные объяснения оформляются путем составления письменного документа в свободной форме.</w:t>
      </w:r>
    </w:p>
    <w:p w:rsidR="00580AC6" w:rsidRPr="00DF72EF" w:rsidRDefault="00580AC6" w:rsidP="00580AC6">
      <w:pPr>
        <w:pStyle w:val="ConsPlusNormal"/>
        <w:ind w:firstLine="709"/>
        <w:jc w:val="both"/>
        <w:rPr>
          <w:szCs w:val="24"/>
        </w:rPr>
      </w:pPr>
      <w:r w:rsidRPr="00DF72EF">
        <w:rPr>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80AC6" w:rsidRPr="00DF72EF" w:rsidRDefault="00580AC6" w:rsidP="00580AC6">
      <w:pPr>
        <w:pStyle w:val="ConsPlusNormal"/>
        <w:ind w:firstLine="709"/>
        <w:jc w:val="both"/>
        <w:rPr>
          <w:szCs w:val="24"/>
        </w:rPr>
      </w:pPr>
      <w:r>
        <w:rPr>
          <w:szCs w:val="24"/>
        </w:rPr>
        <w:t>3.</w:t>
      </w:r>
      <w:r w:rsidRPr="00DF72EF">
        <w:rPr>
          <w:szCs w:val="24"/>
        </w:rPr>
        <w:t>4.7. Экспертиза осуществляется экспертом или экспертной организацией по поручению Контрольного органа.</w:t>
      </w:r>
    </w:p>
    <w:p w:rsidR="00580AC6" w:rsidRPr="00DF72EF" w:rsidRDefault="00580AC6" w:rsidP="00580AC6">
      <w:pPr>
        <w:pStyle w:val="ConsPlusNormal"/>
        <w:ind w:firstLine="709"/>
        <w:jc w:val="both"/>
        <w:rPr>
          <w:szCs w:val="24"/>
        </w:rPr>
      </w:pPr>
      <w:r w:rsidRPr="00DF72EF">
        <w:rPr>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DF72EF">
        <w:rPr>
          <w:szCs w:val="24"/>
        </w:rPr>
        <w:lastRenderedPageBreak/>
        <w:t>мероприятия, так и по месту осуществления деятельности эксперта или экспертной организации.</w:t>
      </w:r>
    </w:p>
    <w:p w:rsidR="00580AC6" w:rsidRPr="00DF72EF" w:rsidRDefault="00580AC6" w:rsidP="00580AC6">
      <w:pPr>
        <w:pStyle w:val="ConsPlusNormal"/>
        <w:ind w:firstLine="709"/>
        <w:jc w:val="both"/>
        <w:rPr>
          <w:szCs w:val="24"/>
        </w:rPr>
      </w:pPr>
      <w:r w:rsidRPr="00DF72EF">
        <w:rPr>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80AC6" w:rsidRPr="00DF72EF" w:rsidRDefault="00580AC6" w:rsidP="00580AC6">
      <w:pPr>
        <w:pStyle w:val="ConsPlusNormal"/>
        <w:ind w:firstLine="709"/>
        <w:jc w:val="both"/>
        <w:rPr>
          <w:szCs w:val="24"/>
        </w:rPr>
      </w:pPr>
      <w:r w:rsidRPr="00DF72EF">
        <w:rPr>
          <w:szCs w:val="24"/>
        </w:rPr>
        <w:t xml:space="preserve">Результаты экспертизы оформляются экспертным заключением по форме, утвержденной Контрольным органом. </w:t>
      </w:r>
    </w:p>
    <w:p w:rsidR="00580AC6" w:rsidRPr="001113AE" w:rsidRDefault="00580AC6" w:rsidP="00580AC6">
      <w:pPr>
        <w:pStyle w:val="ConsPlusNormal"/>
        <w:ind w:firstLine="709"/>
        <w:jc w:val="both"/>
        <w:rPr>
          <w:szCs w:val="24"/>
        </w:rPr>
      </w:pPr>
      <w:r>
        <w:rPr>
          <w:szCs w:val="24"/>
        </w:rPr>
        <w:t>3.</w:t>
      </w:r>
      <w:r w:rsidRPr="00DF72EF">
        <w:rPr>
          <w:szCs w:val="24"/>
        </w:rPr>
        <w:t>4.8. Оформление акта производится по месту нахождения Контрольного органа в день окончания проведения документарной проверки.</w:t>
      </w:r>
      <w:r w:rsidRPr="001113AE">
        <w:rPr>
          <w:szCs w:val="24"/>
        </w:rPr>
        <w:t xml:space="preserve"> </w:t>
      </w:r>
    </w:p>
    <w:p w:rsidR="00580AC6" w:rsidRPr="00DF72EF" w:rsidRDefault="00580AC6" w:rsidP="00580AC6">
      <w:pPr>
        <w:pStyle w:val="ConsPlusNormal"/>
        <w:ind w:firstLine="709"/>
        <w:jc w:val="both"/>
        <w:rPr>
          <w:szCs w:val="24"/>
        </w:rPr>
      </w:pPr>
      <w:r>
        <w:rPr>
          <w:szCs w:val="24"/>
        </w:rPr>
        <w:t>3.</w:t>
      </w:r>
      <w:r w:rsidRPr="00DF72EF">
        <w:rPr>
          <w:szCs w:val="24"/>
        </w:rPr>
        <w:t>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80AC6" w:rsidRPr="00DF72EF" w:rsidRDefault="00580AC6" w:rsidP="00580AC6">
      <w:pPr>
        <w:pStyle w:val="ConsPlusNormal"/>
        <w:ind w:firstLine="709"/>
        <w:jc w:val="both"/>
        <w:rPr>
          <w:szCs w:val="24"/>
        </w:rPr>
      </w:pPr>
      <w:r>
        <w:rPr>
          <w:szCs w:val="24"/>
        </w:rPr>
        <w:t>3.</w:t>
      </w:r>
      <w:r w:rsidRPr="00DF72EF">
        <w:rPr>
          <w:szCs w:val="24"/>
        </w:rPr>
        <w:t>4.10. Внеплановая документарная проверка проводится без согласования с органами прокуратуры.</w:t>
      </w:r>
    </w:p>
    <w:p w:rsidR="00580AC6" w:rsidRPr="006E16E0" w:rsidRDefault="00580AC6" w:rsidP="00580AC6">
      <w:pPr>
        <w:pStyle w:val="ConsPlusNormal"/>
        <w:ind w:firstLine="709"/>
        <w:jc w:val="both"/>
        <w:rPr>
          <w:szCs w:val="24"/>
        </w:rPr>
      </w:pPr>
      <w:r>
        <w:rPr>
          <w:szCs w:val="24"/>
        </w:rPr>
        <w:t>3.5</w:t>
      </w:r>
      <w:r w:rsidRPr="00DF72EF">
        <w:rPr>
          <w:szCs w:val="24"/>
        </w:rPr>
        <w:t>. Выездная проверка</w:t>
      </w:r>
    </w:p>
    <w:p w:rsidR="00580AC6" w:rsidRPr="00DF72EF" w:rsidRDefault="00580AC6" w:rsidP="00580AC6">
      <w:pPr>
        <w:pStyle w:val="ConsPlusNormal"/>
        <w:ind w:firstLine="709"/>
        <w:jc w:val="both"/>
        <w:rPr>
          <w:szCs w:val="24"/>
        </w:rPr>
      </w:pPr>
      <w:r>
        <w:rPr>
          <w:szCs w:val="24"/>
        </w:rPr>
        <w:t>3.5</w:t>
      </w:r>
      <w:r w:rsidRPr="00DF72EF">
        <w:rPr>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80AC6" w:rsidRPr="00DF72EF" w:rsidRDefault="00580AC6" w:rsidP="00580AC6">
      <w:pPr>
        <w:pStyle w:val="ConsPlusNormal"/>
        <w:ind w:firstLine="709"/>
        <w:jc w:val="both"/>
        <w:rPr>
          <w:szCs w:val="24"/>
        </w:rPr>
      </w:pPr>
      <w:r w:rsidRPr="00DF72EF">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80AC6" w:rsidRPr="00DF72EF" w:rsidRDefault="00580AC6" w:rsidP="00580AC6">
      <w:pPr>
        <w:pStyle w:val="ConsPlusNormal"/>
        <w:ind w:firstLine="709"/>
        <w:jc w:val="both"/>
        <w:rPr>
          <w:szCs w:val="24"/>
        </w:rPr>
      </w:pPr>
      <w:r>
        <w:rPr>
          <w:szCs w:val="24"/>
        </w:rPr>
        <w:t>3.5</w:t>
      </w:r>
      <w:r w:rsidRPr="00DF72EF">
        <w:rPr>
          <w:szCs w:val="24"/>
        </w:rPr>
        <w:t>.2. Выездная проверка проводится в случае, если не представляется возможным:</w:t>
      </w:r>
    </w:p>
    <w:p w:rsidR="00580AC6" w:rsidRPr="00DF72EF" w:rsidRDefault="00580AC6" w:rsidP="00580AC6">
      <w:pPr>
        <w:pStyle w:val="ConsPlusNormal"/>
        <w:ind w:firstLine="709"/>
        <w:jc w:val="both"/>
        <w:rPr>
          <w:szCs w:val="24"/>
        </w:rPr>
      </w:pPr>
      <w:r w:rsidRPr="00DF72EF">
        <w:rPr>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80AC6" w:rsidRPr="00DF72EF" w:rsidRDefault="00580AC6" w:rsidP="00580AC6">
      <w:pPr>
        <w:pStyle w:val="ConsPlusNormal"/>
        <w:ind w:firstLine="709"/>
        <w:jc w:val="both"/>
        <w:rPr>
          <w:szCs w:val="24"/>
        </w:rPr>
      </w:pPr>
      <w:r w:rsidRPr="00DF72EF">
        <w:rPr>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DF72EF">
        <w:rPr>
          <w:szCs w:val="24"/>
        </w:rPr>
        <w:t>контрольных  мероприятий</w:t>
      </w:r>
      <w:proofErr w:type="gramEnd"/>
      <w:r w:rsidRPr="00DF72EF">
        <w:rPr>
          <w:szCs w:val="24"/>
        </w:rPr>
        <w:t>.</w:t>
      </w:r>
    </w:p>
    <w:p w:rsidR="00580AC6" w:rsidRPr="00DF72EF" w:rsidRDefault="00580AC6" w:rsidP="00580AC6">
      <w:pPr>
        <w:pStyle w:val="ConsPlusNormal"/>
        <w:ind w:firstLine="709"/>
        <w:jc w:val="both"/>
        <w:rPr>
          <w:szCs w:val="24"/>
        </w:rPr>
      </w:pPr>
      <w:r>
        <w:rPr>
          <w:szCs w:val="24"/>
        </w:rPr>
        <w:t>3.5</w:t>
      </w:r>
      <w:r w:rsidRPr="00DF72EF">
        <w:rPr>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80AC6" w:rsidRPr="00DF72EF" w:rsidRDefault="00580AC6" w:rsidP="00580AC6">
      <w:pPr>
        <w:pStyle w:val="ConsPlusNormal"/>
        <w:ind w:firstLine="709"/>
        <w:jc w:val="both"/>
        <w:rPr>
          <w:szCs w:val="24"/>
        </w:rPr>
      </w:pPr>
      <w:r>
        <w:rPr>
          <w:szCs w:val="24"/>
        </w:rPr>
        <w:t>3.5</w:t>
      </w:r>
      <w:r w:rsidRPr="00DF72EF">
        <w:rPr>
          <w:szCs w:val="24"/>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80AC6" w:rsidRPr="00DF72EF" w:rsidRDefault="00580AC6" w:rsidP="00580AC6">
      <w:pPr>
        <w:pStyle w:val="ConsPlusNormal"/>
        <w:ind w:firstLine="709"/>
        <w:jc w:val="both"/>
        <w:rPr>
          <w:szCs w:val="24"/>
        </w:rPr>
      </w:pPr>
      <w:r>
        <w:rPr>
          <w:szCs w:val="24"/>
        </w:rPr>
        <w:t>3.5</w:t>
      </w:r>
      <w:r w:rsidRPr="00DF72EF">
        <w:rPr>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80AC6" w:rsidRPr="00DF72EF" w:rsidRDefault="00580AC6" w:rsidP="00580AC6">
      <w:pPr>
        <w:pStyle w:val="ConsPlusNormal"/>
        <w:ind w:firstLine="709"/>
        <w:jc w:val="both"/>
        <w:rPr>
          <w:szCs w:val="24"/>
        </w:rPr>
      </w:pPr>
      <w:r>
        <w:rPr>
          <w:szCs w:val="24"/>
        </w:rPr>
        <w:t>3.5</w:t>
      </w:r>
      <w:r w:rsidRPr="00DF72EF">
        <w:rPr>
          <w:szCs w:val="24"/>
        </w:rPr>
        <w:t>.6. Срок проведения выездной проверки составляет не более десяти рабочих дней.</w:t>
      </w:r>
    </w:p>
    <w:p w:rsidR="00580AC6" w:rsidRPr="00DF72EF" w:rsidRDefault="00580AC6" w:rsidP="00580AC6">
      <w:pPr>
        <w:pStyle w:val="ConsPlusNormal"/>
        <w:ind w:firstLine="709"/>
        <w:jc w:val="both"/>
        <w:rPr>
          <w:szCs w:val="24"/>
        </w:rPr>
      </w:pPr>
      <w:r w:rsidRPr="00DF72EF">
        <w:rPr>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F72EF">
        <w:rPr>
          <w:szCs w:val="24"/>
        </w:rPr>
        <w:t>микропредприятия</w:t>
      </w:r>
      <w:proofErr w:type="spellEnd"/>
      <w:r w:rsidRPr="00DF72EF">
        <w:rPr>
          <w:szCs w:val="24"/>
        </w:rPr>
        <w:t>.</w:t>
      </w:r>
    </w:p>
    <w:p w:rsidR="00580AC6" w:rsidRPr="00DF72EF" w:rsidRDefault="00580AC6" w:rsidP="00580AC6">
      <w:pPr>
        <w:pStyle w:val="ConsPlusNormal"/>
        <w:ind w:firstLine="709"/>
        <w:jc w:val="both"/>
        <w:rPr>
          <w:szCs w:val="24"/>
        </w:rPr>
      </w:pPr>
      <w:r>
        <w:rPr>
          <w:szCs w:val="24"/>
        </w:rPr>
        <w:t>3.5</w:t>
      </w:r>
      <w:r w:rsidRPr="00DF72EF">
        <w:rPr>
          <w:szCs w:val="24"/>
        </w:rPr>
        <w:t>.7. Перечень допустимых контрольных действий в ходе выездной проверки:</w:t>
      </w:r>
    </w:p>
    <w:p w:rsidR="00580AC6" w:rsidRPr="00DF72EF" w:rsidRDefault="00580AC6" w:rsidP="00580AC6">
      <w:pPr>
        <w:pStyle w:val="ConsPlusNormal"/>
        <w:ind w:firstLine="709"/>
        <w:jc w:val="both"/>
        <w:rPr>
          <w:szCs w:val="24"/>
        </w:rPr>
      </w:pPr>
      <w:bookmarkStart w:id="4" w:name="_Hlk73715973"/>
      <w:r w:rsidRPr="00DF72EF">
        <w:rPr>
          <w:szCs w:val="24"/>
        </w:rPr>
        <w:t>1) осмотр;</w:t>
      </w:r>
    </w:p>
    <w:p w:rsidR="00580AC6" w:rsidRPr="00DF72EF" w:rsidRDefault="00580AC6" w:rsidP="00580AC6">
      <w:pPr>
        <w:pStyle w:val="ConsPlusNormal"/>
        <w:ind w:firstLine="709"/>
        <w:jc w:val="both"/>
        <w:rPr>
          <w:szCs w:val="24"/>
        </w:rPr>
      </w:pPr>
      <w:r w:rsidRPr="00DF72EF">
        <w:rPr>
          <w:szCs w:val="24"/>
        </w:rPr>
        <w:t>2) опрос;</w:t>
      </w:r>
    </w:p>
    <w:p w:rsidR="00580AC6" w:rsidRPr="00DF72EF" w:rsidRDefault="00580AC6" w:rsidP="00580AC6">
      <w:pPr>
        <w:pStyle w:val="ConsPlusNormal"/>
        <w:ind w:firstLine="709"/>
        <w:jc w:val="both"/>
        <w:rPr>
          <w:szCs w:val="24"/>
        </w:rPr>
      </w:pPr>
      <w:r w:rsidRPr="00DF72EF">
        <w:rPr>
          <w:szCs w:val="24"/>
        </w:rPr>
        <w:t>3) истребование документов;</w:t>
      </w:r>
    </w:p>
    <w:p w:rsidR="00580AC6" w:rsidRPr="00DF72EF" w:rsidRDefault="00580AC6" w:rsidP="00580AC6">
      <w:pPr>
        <w:pStyle w:val="ConsPlusNormal"/>
        <w:ind w:firstLine="709"/>
        <w:jc w:val="both"/>
        <w:rPr>
          <w:szCs w:val="24"/>
        </w:rPr>
      </w:pPr>
      <w:r w:rsidRPr="00DF72EF">
        <w:rPr>
          <w:szCs w:val="24"/>
        </w:rPr>
        <w:t>4) получение письменных объяснений;</w:t>
      </w:r>
    </w:p>
    <w:p w:rsidR="00580AC6" w:rsidRPr="00DF72EF" w:rsidRDefault="00580AC6" w:rsidP="00580AC6">
      <w:pPr>
        <w:pStyle w:val="ConsPlusNormal"/>
        <w:ind w:firstLine="709"/>
        <w:jc w:val="both"/>
        <w:rPr>
          <w:szCs w:val="24"/>
        </w:rPr>
      </w:pPr>
      <w:r w:rsidRPr="00DF72EF">
        <w:rPr>
          <w:szCs w:val="24"/>
        </w:rPr>
        <w:t>5) экспертиза.</w:t>
      </w:r>
      <w:bookmarkEnd w:id="4"/>
    </w:p>
    <w:p w:rsidR="00580AC6" w:rsidRPr="00DF72EF" w:rsidRDefault="00580AC6" w:rsidP="00580AC6">
      <w:pPr>
        <w:pStyle w:val="ConsPlusNormal"/>
        <w:ind w:firstLine="709"/>
        <w:jc w:val="both"/>
        <w:rPr>
          <w:szCs w:val="24"/>
        </w:rPr>
      </w:pPr>
      <w:r>
        <w:rPr>
          <w:szCs w:val="24"/>
        </w:rPr>
        <w:t>3.5</w:t>
      </w:r>
      <w:r w:rsidRPr="00DF72EF">
        <w:rPr>
          <w:szCs w:val="24"/>
        </w:rPr>
        <w:t xml:space="preserve">.8. Осмотр осуществляется инспектором в присутствии контролируемого </w:t>
      </w:r>
      <w:r w:rsidRPr="00DF72EF">
        <w:rPr>
          <w:szCs w:val="24"/>
        </w:rPr>
        <w:lastRenderedPageBreak/>
        <w:t>лица и (или) его представителя с обязательным применением видеозаписи.</w:t>
      </w:r>
    </w:p>
    <w:p w:rsidR="00580AC6" w:rsidRPr="00DF72EF" w:rsidRDefault="00580AC6" w:rsidP="00580AC6">
      <w:pPr>
        <w:pStyle w:val="ConsPlusNormal"/>
        <w:ind w:firstLine="709"/>
        <w:jc w:val="both"/>
        <w:rPr>
          <w:szCs w:val="24"/>
        </w:rPr>
      </w:pPr>
      <w:r w:rsidRPr="00DF72EF">
        <w:rPr>
          <w:szCs w:val="24"/>
        </w:rPr>
        <w:t>По результатам осмотра составляется протокол осмотра.</w:t>
      </w:r>
    </w:p>
    <w:p w:rsidR="00580AC6" w:rsidRPr="00DF72EF" w:rsidRDefault="00580AC6" w:rsidP="00580AC6">
      <w:pPr>
        <w:pStyle w:val="ConsPlusNormal"/>
        <w:ind w:firstLine="709"/>
        <w:jc w:val="both"/>
        <w:rPr>
          <w:szCs w:val="24"/>
        </w:rPr>
      </w:pPr>
      <w:r>
        <w:rPr>
          <w:szCs w:val="24"/>
        </w:rPr>
        <w:t>3.5</w:t>
      </w:r>
      <w:r w:rsidRPr="00DF72EF">
        <w:rPr>
          <w:szCs w:val="24"/>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80AC6" w:rsidRPr="00DF72EF" w:rsidRDefault="00580AC6" w:rsidP="00580AC6">
      <w:pPr>
        <w:pStyle w:val="ConsPlusNormal"/>
        <w:ind w:firstLine="709"/>
        <w:jc w:val="both"/>
        <w:rPr>
          <w:szCs w:val="24"/>
        </w:rPr>
      </w:pPr>
      <w:r w:rsidRPr="00DF72EF">
        <w:rPr>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80AC6" w:rsidRPr="00DF72EF" w:rsidRDefault="00580AC6" w:rsidP="00580AC6">
      <w:pPr>
        <w:pStyle w:val="ConsPlusNormal"/>
        <w:ind w:firstLine="709"/>
        <w:jc w:val="both"/>
        <w:rPr>
          <w:szCs w:val="24"/>
        </w:rPr>
      </w:pPr>
      <w:r>
        <w:rPr>
          <w:szCs w:val="24"/>
        </w:rPr>
        <w:t>3.5</w:t>
      </w:r>
      <w:r w:rsidRPr="00DF72EF">
        <w:rPr>
          <w:szCs w:val="24"/>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80AC6" w:rsidRPr="00DF72EF" w:rsidRDefault="00580AC6" w:rsidP="00580AC6">
      <w:pPr>
        <w:pStyle w:val="ConsPlusNormal"/>
        <w:ind w:firstLine="709"/>
        <w:jc w:val="both"/>
        <w:rPr>
          <w:szCs w:val="24"/>
        </w:rPr>
      </w:pPr>
      <w:r w:rsidRPr="00DF72EF">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80AC6" w:rsidRPr="00DF72EF" w:rsidRDefault="00580AC6" w:rsidP="00580AC6">
      <w:pPr>
        <w:pStyle w:val="ConsPlusNormal"/>
        <w:ind w:firstLine="709"/>
        <w:jc w:val="both"/>
        <w:rPr>
          <w:szCs w:val="24"/>
        </w:rPr>
      </w:pPr>
      <w:r w:rsidRPr="00DF72EF">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80AC6" w:rsidRPr="001113AE" w:rsidRDefault="00580AC6" w:rsidP="00580AC6">
      <w:pPr>
        <w:pStyle w:val="ConsPlusNormal"/>
        <w:ind w:firstLine="709"/>
        <w:jc w:val="both"/>
        <w:rPr>
          <w:szCs w:val="24"/>
        </w:rPr>
      </w:pPr>
      <w:r>
        <w:rPr>
          <w:szCs w:val="24"/>
        </w:rPr>
        <w:t>3.5</w:t>
      </w:r>
      <w:r w:rsidRPr="00DF72EF">
        <w:rPr>
          <w:szCs w:val="24"/>
        </w:rPr>
        <w:t xml:space="preserve">.11. Представление контролируемым лицом </w:t>
      </w:r>
      <w:proofErr w:type="spellStart"/>
      <w:r w:rsidRPr="00DF72EF">
        <w:rPr>
          <w:szCs w:val="24"/>
        </w:rPr>
        <w:t>истребуемых</w:t>
      </w:r>
      <w:proofErr w:type="spellEnd"/>
      <w:r w:rsidRPr="00DF72EF">
        <w:rPr>
          <w:szCs w:val="24"/>
        </w:rPr>
        <w:t xml:space="preserve"> документов, письменных объяснений, проведение экспертизы осуществляется в соответствии с пунктами </w:t>
      </w:r>
      <w:r>
        <w:rPr>
          <w:szCs w:val="24"/>
        </w:rPr>
        <w:t>3.</w:t>
      </w:r>
      <w:r w:rsidRPr="00DF72EF">
        <w:rPr>
          <w:szCs w:val="24"/>
        </w:rPr>
        <w:t xml:space="preserve">4.5, </w:t>
      </w:r>
      <w:r>
        <w:rPr>
          <w:szCs w:val="24"/>
        </w:rPr>
        <w:t>3.</w:t>
      </w:r>
      <w:r w:rsidRPr="00DF72EF">
        <w:rPr>
          <w:szCs w:val="24"/>
        </w:rPr>
        <w:t xml:space="preserve">4.6 и </w:t>
      </w:r>
      <w:r>
        <w:rPr>
          <w:szCs w:val="24"/>
        </w:rPr>
        <w:t>3.</w:t>
      </w:r>
      <w:r w:rsidRPr="00DF72EF">
        <w:rPr>
          <w:szCs w:val="24"/>
        </w:rPr>
        <w:t>4.7 настоящего Положения.</w:t>
      </w:r>
    </w:p>
    <w:p w:rsidR="00580AC6" w:rsidRPr="00DF72EF" w:rsidRDefault="00580AC6" w:rsidP="00580AC6">
      <w:pPr>
        <w:pStyle w:val="ConsPlusNormal"/>
        <w:ind w:firstLine="709"/>
        <w:jc w:val="both"/>
        <w:rPr>
          <w:szCs w:val="24"/>
        </w:rPr>
      </w:pPr>
      <w:r>
        <w:rPr>
          <w:szCs w:val="24"/>
        </w:rPr>
        <w:t>3.5</w:t>
      </w:r>
      <w:r w:rsidRPr="00DF72EF">
        <w:rPr>
          <w:szCs w:val="24"/>
        </w:rPr>
        <w:t>.12. По окончании проведения выездной проверки инспектор составляет акт выездной проверки.</w:t>
      </w:r>
    </w:p>
    <w:p w:rsidR="00580AC6" w:rsidRPr="00DF72EF" w:rsidRDefault="00580AC6" w:rsidP="00580AC6">
      <w:pPr>
        <w:pStyle w:val="ConsPlusNormal"/>
        <w:ind w:firstLine="709"/>
        <w:jc w:val="both"/>
        <w:rPr>
          <w:szCs w:val="24"/>
        </w:rPr>
      </w:pPr>
      <w:r w:rsidRPr="00DF72EF">
        <w:rPr>
          <w:szCs w:val="24"/>
        </w:rPr>
        <w:t>Информация о проведении фотосъемки, аудио- и видеозаписи отражается в акте проверки.</w:t>
      </w:r>
    </w:p>
    <w:p w:rsidR="00580AC6" w:rsidRPr="00DF72EF" w:rsidRDefault="00580AC6" w:rsidP="00580AC6">
      <w:pPr>
        <w:pStyle w:val="ConsPlusNormal"/>
        <w:ind w:firstLine="709"/>
        <w:jc w:val="both"/>
        <w:rPr>
          <w:szCs w:val="24"/>
        </w:rPr>
      </w:pPr>
      <w:r w:rsidRPr="00DF72EF">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80AC6" w:rsidRPr="00DF72EF" w:rsidRDefault="00580AC6" w:rsidP="00580AC6">
      <w:pPr>
        <w:pStyle w:val="ConsPlusNormal"/>
        <w:ind w:firstLine="709"/>
        <w:jc w:val="both"/>
        <w:rPr>
          <w:szCs w:val="24"/>
        </w:rPr>
      </w:pPr>
      <w:r>
        <w:rPr>
          <w:szCs w:val="24"/>
        </w:rPr>
        <w:t>3.5</w:t>
      </w:r>
      <w:r w:rsidRPr="00DF72EF">
        <w:rPr>
          <w:szCs w:val="24"/>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F72EF">
          <w:rPr>
            <w:szCs w:val="24"/>
          </w:rPr>
          <w:t>частями 4</w:t>
        </w:r>
      </w:hyperlink>
      <w:r w:rsidRPr="00DF72EF">
        <w:rPr>
          <w:szCs w:val="24"/>
        </w:rPr>
        <w:t xml:space="preserve"> и </w:t>
      </w:r>
      <w:hyperlink r:id="rId13" w:tooltip="Федеральный закон от 31.07.2020 N 248-ФЗ" w:history="1">
        <w:r w:rsidRPr="00DF72EF">
          <w:rPr>
            <w:szCs w:val="24"/>
          </w:rPr>
          <w:t>5 статьи 21</w:t>
        </w:r>
      </w:hyperlink>
      <w:r w:rsidRPr="00DF72EF">
        <w:rPr>
          <w:szCs w:val="24"/>
        </w:rPr>
        <w:t xml:space="preserve"> Федеральным законом № 248-ФЗ. </w:t>
      </w:r>
    </w:p>
    <w:p w:rsidR="00580AC6" w:rsidRPr="00DF72EF" w:rsidRDefault="00580AC6" w:rsidP="00580AC6">
      <w:pPr>
        <w:pStyle w:val="ConsPlusNormal"/>
        <w:ind w:firstLine="709"/>
        <w:jc w:val="both"/>
        <w:rPr>
          <w:szCs w:val="24"/>
        </w:rPr>
      </w:pPr>
      <w:r w:rsidRPr="00DF72EF">
        <w:rPr>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80AC6" w:rsidRPr="00DF72EF" w:rsidRDefault="00580AC6" w:rsidP="00580AC6">
      <w:pPr>
        <w:pStyle w:val="ConsPlusNormal"/>
        <w:ind w:firstLine="709"/>
        <w:jc w:val="both"/>
        <w:rPr>
          <w:szCs w:val="24"/>
        </w:rPr>
      </w:pPr>
      <w:r>
        <w:rPr>
          <w:szCs w:val="24"/>
        </w:rPr>
        <w:t>3.5.</w:t>
      </w:r>
      <w:r w:rsidRPr="00DF72EF">
        <w:rPr>
          <w:szCs w:val="24"/>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80AC6" w:rsidRPr="00DF72EF" w:rsidRDefault="00580AC6" w:rsidP="00580AC6">
      <w:pPr>
        <w:pStyle w:val="ConsPlusNormal"/>
        <w:ind w:firstLine="709"/>
        <w:jc w:val="both"/>
        <w:rPr>
          <w:szCs w:val="24"/>
        </w:rPr>
      </w:pPr>
      <w:r w:rsidRPr="00DF72EF">
        <w:rPr>
          <w:szCs w:val="24"/>
        </w:rPr>
        <w:t>1) временной нетрудоспособности;</w:t>
      </w:r>
    </w:p>
    <w:p w:rsidR="00580AC6" w:rsidRPr="00DF72EF" w:rsidRDefault="00580AC6" w:rsidP="00580AC6">
      <w:pPr>
        <w:pStyle w:val="ConsPlusNormal"/>
        <w:ind w:firstLine="709"/>
        <w:jc w:val="both"/>
        <w:rPr>
          <w:szCs w:val="24"/>
        </w:rPr>
      </w:pPr>
      <w:r w:rsidRPr="00DF72EF">
        <w:rPr>
          <w:szCs w:val="24"/>
        </w:rPr>
        <w:t>2) необходимости явки по вызову (извещениям, повесткам) судов, правоохранительных органов, военных комиссариатов;</w:t>
      </w:r>
    </w:p>
    <w:p w:rsidR="00580AC6" w:rsidRPr="00DF72EF" w:rsidRDefault="00580AC6" w:rsidP="00580AC6">
      <w:pPr>
        <w:pStyle w:val="ConsPlusNormal"/>
        <w:ind w:firstLine="709"/>
        <w:jc w:val="both"/>
        <w:rPr>
          <w:szCs w:val="24"/>
        </w:rPr>
      </w:pPr>
      <w:r w:rsidRPr="00DF72EF">
        <w:rPr>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80AC6" w:rsidRPr="00DF72EF" w:rsidRDefault="00580AC6" w:rsidP="00580AC6">
      <w:pPr>
        <w:pStyle w:val="ConsPlusNormal"/>
        <w:ind w:firstLine="709"/>
        <w:jc w:val="both"/>
        <w:rPr>
          <w:szCs w:val="24"/>
        </w:rPr>
      </w:pPr>
      <w:r w:rsidRPr="00DF72EF">
        <w:rPr>
          <w:szCs w:val="24"/>
        </w:rPr>
        <w:lastRenderedPageBreak/>
        <w:t>4) нахождения в служебной командировке.</w:t>
      </w:r>
    </w:p>
    <w:p w:rsidR="00580AC6" w:rsidRPr="00DF72EF" w:rsidRDefault="00580AC6" w:rsidP="00580AC6">
      <w:pPr>
        <w:pStyle w:val="ConsPlusNormal"/>
        <w:ind w:firstLine="709"/>
        <w:jc w:val="both"/>
        <w:rPr>
          <w:szCs w:val="24"/>
        </w:rPr>
      </w:pPr>
      <w:r w:rsidRPr="00DF72EF">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80AC6" w:rsidRPr="00DF72EF" w:rsidRDefault="00580AC6" w:rsidP="00580AC6">
      <w:pPr>
        <w:pStyle w:val="ConsPlusNormal"/>
        <w:ind w:firstLine="709"/>
        <w:jc w:val="both"/>
        <w:rPr>
          <w:szCs w:val="24"/>
        </w:rPr>
      </w:pPr>
      <w:r>
        <w:rPr>
          <w:szCs w:val="24"/>
        </w:rPr>
        <w:t>3.6</w:t>
      </w:r>
      <w:r w:rsidRPr="00DF72EF">
        <w:rPr>
          <w:szCs w:val="24"/>
        </w:rPr>
        <w:t>. Инспекционный визит, рейдовый осмотр</w:t>
      </w:r>
    </w:p>
    <w:p w:rsidR="00580AC6" w:rsidRPr="00DF72EF" w:rsidRDefault="00580AC6" w:rsidP="00580AC6">
      <w:pPr>
        <w:pStyle w:val="ConsPlusNormal"/>
        <w:ind w:firstLine="709"/>
        <w:jc w:val="both"/>
        <w:rPr>
          <w:szCs w:val="24"/>
        </w:rPr>
      </w:pPr>
      <w:r>
        <w:rPr>
          <w:szCs w:val="24"/>
        </w:rPr>
        <w:t>3.6.</w:t>
      </w:r>
      <w:r w:rsidRPr="00DF72EF">
        <w:rPr>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80AC6" w:rsidRPr="00DF72EF" w:rsidRDefault="00580AC6" w:rsidP="00580AC6">
      <w:pPr>
        <w:pStyle w:val="ConsPlusNormal"/>
        <w:ind w:firstLine="709"/>
        <w:jc w:val="both"/>
        <w:rPr>
          <w:szCs w:val="24"/>
        </w:rPr>
      </w:pPr>
      <w:r w:rsidRPr="00DF72EF">
        <w:rPr>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580AC6" w:rsidRPr="00DF72EF" w:rsidRDefault="00580AC6" w:rsidP="00580AC6">
      <w:pPr>
        <w:pStyle w:val="ConsPlusNormal"/>
        <w:ind w:firstLine="709"/>
        <w:jc w:val="both"/>
        <w:rPr>
          <w:szCs w:val="24"/>
        </w:rPr>
      </w:pPr>
      <w:r w:rsidRPr="00DF72EF">
        <w:rPr>
          <w:szCs w:val="24"/>
        </w:rPr>
        <w:t>Контролируемые лица или их представители обязаны обеспечить беспрепятственный доступ инспектора в здания, сооружения, помещения.</w:t>
      </w:r>
    </w:p>
    <w:p w:rsidR="00580AC6" w:rsidRPr="00DF72EF" w:rsidRDefault="00580AC6" w:rsidP="00580AC6">
      <w:pPr>
        <w:pStyle w:val="ConsPlusNormal"/>
        <w:ind w:firstLine="709"/>
        <w:jc w:val="both"/>
        <w:rPr>
          <w:szCs w:val="24"/>
        </w:rPr>
      </w:pPr>
      <w:r w:rsidRPr="00DF72EF">
        <w:rPr>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80AC6" w:rsidRPr="006E16E0" w:rsidRDefault="00580AC6" w:rsidP="00580AC6">
      <w:pPr>
        <w:pStyle w:val="ConsPlusNormal"/>
        <w:ind w:firstLine="709"/>
        <w:jc w:val="both"/>
        <w:rPr>
          <w:szCs w:val="24"/>
        </w:rPr>
      </w:pPr>
      <w:r>
        <w:rPr>
          <w:szCs w:val="24"/>
        </w:rPr>
        <w:t>3.6.</w:t>
      </w:r>
      <w:r w:rsidRPr="00DF72EF">
        <w:rPr>
          <w:szCs w:val="24"/>
        </w:rPr>
        <w:t>2. Перечень допустимых контрольных действий в ходе инспекционного визита:</w:t>
      </w:r>
    </w:p>
    <w:p w:rsidR="00580AC6" w:rsidRPr="00DF72EF" w:rsidRDefault="00580AC6" w:rsidP="00580AC6">
      <w:pPr>
        <w:pStyle w:val="ConsPlusNormal"/>
        <w:ind w:firstLine="709"/>
        <w:jc w:val="both"/>
        <w:rPr>
          <w:szCs w:val="24"/>
        </w:rPr>
      </w:pPr>
      <w:bookmarkStart w:id="5" w:name="_Hlk73715943"/>
      <w:r w:rsidRPr="00DF72EF">
        <w:rPr>
          <w:szCs w:val="24"/>
        </w:rPr>
        <w:t>а) осмотр;</w:t>
      </w:r>
    </w:p>
    <w:p w:rsidR="00580AC6" w:rsidRPr="00DF72EF" w:rsidRDefault="00580AC6" w:rsidP="00580AC6">
      <w:pPr>
        <w:pStyle w:val="ConsPlusNormal"/>
        <w:ind w:firstLine="709"/>
        <w:jc w:val="both"/>
        <w:rPr>
          <w:szCs w:val="24"/>
        </w:rPr>
      </w:pPr>
      <w:r w:rsidRPr="00DF72EF">
        <w:rPr>
          <w:szCs w:val="24"/>
        </w:rPr>
        <w:t>б) опрос;</w:t>
      </w:r>
    </w:p>
    <w:p w:rsidR="00580AC6" w:rsidRPr="00DF72EF" w:rsidRDefault="00580AC6" w:rsidP="00580AC6">
      <w:pPr>
        <w:pStyle w:val="ConsPlusNormal"/>
        <w:ind w:firstLine="709"/>
        <w:jc w:val="both"/>
        <w:rPr>
          <w:szCs w:val="24"/>
        </w:rPr>
      </w:pPr>
      <w:r w:rsidRPr="00DF72EF">
        <w:rPr>
          <w:szCs w:val="24"/>
        </w:rPr>
        <w:t>в) получение письменных объяснений;</w:t>
      </w:r>
    </w:p>
    <w:p w:rsidR="00580AC6" w:rsidRPr="00DF72EF" w:rsidRDefault="00580AC6" w:rsidP="00580AC6">
      <w:pPr>
        <w:pStyle w:val="ConsPlusNormal"/>
        <w:ind w:firstLine="709"/>
        <w:jc w:val="both"/>
        <w:rPr>
          <w:szCs w:val="24"/>
        </w:rPr>
      </w:pPr>
      <w:r w:rsidRPr="00DF72EF">
        <w:rPr>
          <w:szCs w:val="24"/>
        </w:rPr>
        <w:t>г) истребование документов</w:t>
      </w:r>
      <w:bookmarkEnd w:id="5"/>
      <w:r w:rsidRPr="00DF72EF">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80AC6" w:rsidRPr="001113AE" w:rsidRDefault="00580AC6" w:rsidP="00580AC6">
      <w:pPr>
        <w:pStyle w:val="ConsPlusNormal"/>
        <w:ind w:firstLine="709"/>
        <w:jc w:val="both"/>
        <w:rPr>
          <w:szCs w:val="24"/>
        </w:rPr>
      </w:pPr>
      <w:r w:rsidRPr="00DF72EF">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80AC6" w:rsidRPr="00DF72EF" w:rsidRDefault="00580AC6" w:rsidP="00580AC6">
      <w:pPr>
        <w:pStyle w:val="ConsPlusNormal"/>
        <w:ind w:firstLine="709"/>
        <w:jc w:val="both"/>
        <w:rPr>
          <w:szCs w:val="24"/>
        </w:rPr>
      </w:pPr>
      <w:r>
        <w:rPr>
          <w:szCs w:val="24"/>
        </w:rPr>
        <w:t>3.6.</w:t>
      </w:r>
      <w:r w:rsidRPr="00DF72EF">
        <w:rPr>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80AC6" w:rsidRPr="00DF72EF" w:rsidRDefault="00580AC6" w:rsidP="00580AC6">
      <w:pPr>
        <w:pStyle w:val="ConsPlusNormal"/>
        <w:ind w:firstLine="709"/>
        <w:jc w:val="both"/>
        <w:rPr>
          <w:szCs w:val="24"/>
        </w:rPr>
      </w:pPr>
      <w:r>
        <w:rPr>
          <w:szCs w:val="24"/>
        </w:rPr>
        <w:t>3.6.</w:t>
      </w:r>
      <w:r w:rsidRPr="00DF72EF">
        <w:rPr>
          <w:szCs w:val="24"/>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80AC6" w:rsidRPr="00DF72EF" w:rsidRDefault="00580AC6" w:rsidP="00580AC6">
      <w:pPr>
        <w:pStyle w:val="ConsPlusNormal"/>
        <w:ind w:firstLine="709"/>
        <w:jc w:val="both"/>
        <w:rPr>
          <w:szCs w:val="24"/>
        </w:rPr>
      </w:pPr>
      <w:r w:rsidRPr="00DF72EF">
        <w:rPr>
          <w:szCs w:val="24"/>
        </w:rPr>
        <w:t>Срок взаимодействия с одним контролируемым лицом в период проведения рейдового осмотра не может превышать один рабочий день.</w:t>
      </w:r>
    </w:p>
    <w:p w:rsidR="00580AC6" w:rsidRPr="00DF72EF" w:rsidRDefault="00580AC6" w:rsidP="00580AC6">
      <w:pPr>
        <w:pStyle w:val="ConsPlusNormal"/>
        <w:ind w:firstLine="709"/>
        <w:jc w:val="both"/>
        <w:rPr>
          <w:szCs w:val="24"/>
        </w:rPr>
      </w:pPr>
      <w:r>
        <w:rPr>
          <w:szCs w:val="24"/>
        </w:rPr>
        <w:t>3.6</w:t>
      </w:r>
      <w:r w:rsidRPr="00DF72EF">
        <w:rPr>
          <w:szCs w:val="24"/>
        </w:rPr>
        <w:t>.5. Перечень допустимых контрольных действий в ходе рейдового осмотра:</w:t>
      </w:r>
    </w:p>
    <w:p w:rsidR="00580AC6" w:rsidRPr="00DF72EF" w:rsidRDefault="00580AC6" w:rsidP="00580AC6">
      <w:pPr>
        <w:pStyle w:val="ConsPlusNormal"/>
        <w:ind w:firstLine="709"/>
        <w:jc w:val="both"/>
        <w:rPr>
          <w:szCs w:val="24"/>
        </w:rPr>
      </w:pPr>
      <w:bookmarkStart w:id="6" w:name="_Hlk73715920"/>
      <w:r w:rsidRPr="00DF72EF">
        <w:rPr>
          <w:szCs w:val="24"/>
        </w:rPr>
        <w:t>а) осмотр;</w:t>
      </w:r>
    </w:p>
    <w:p w:rsidR="00580AC6" w:rsidRPr="00DF72EF" w:rsidRDefault="00580AC6" w:rsidP="00580AC6">
      <w:pPr>
        <w:pStyle w:val="ConsPlusNormal"/>
        <w:ind w:firstLine="709"/>
        <w:jc w:val="both"/>
        <w:rPr>
          <w:szCs w:val="24"/>
        </w:rPr>
      </w:pPr>
      <w:r w:rsidRPr="00DF72EF">
        <w:rPr>
          <w:szCs w:val="24"/>
        </w:rPr>
        <w:t>б) опрос;</w:t>
      </w:r>
    </w:p>
    <w:p w:rsidR="00580AC6" w:rsidRPr="00DF72EF" w:rsidRDefault="00580AC6" w:rsidP="00580AC6">
      <w:pPr>
        <w:pStyle w:val="ConsPlusNormal"/>
        <w:ind w:firstLine="709"/>
        <w:jc w:val="both"/>
        <w:rPr>
          <w:szCs w:val="24"/>
        </w:rPr>
      </w:pPr>
      <w:r w:rsidRPr="00DF72EF">
        <w:rPr>
          <w:szCs w:val="24"/>
        </w:rPr>
        <w:t>в) получение письменных объяснений;</w:t>
      </w:r>
    </w:p>
    <w:p w:rsidR="00580AC6" w:rsidRPr="00DF72EF" w:rsidRDefault="00580AC6" w:rsidP="00580AC6">
      <w:pPr>
        <w:pStyle w:val="ConsPlusNormal"/>
        <w:ind w:firstLine="709"/>
        <w:jc w:val="both"/>
        <w:rPr>
          <w:szCs w:val="24"/>
        </w:rPr>
      </w:pPr>
      <w:r w:rsidRPr="00DF72EF">
        <w:rPr>
          <w:szCs w:val="24"/>
        </w:rPr>
        <w:t>г) истребование документов;</w:t>
      </w:r>
    </w:p>
    <w:p w:rsidR="00580AC6" w:rsidRPr="001113AE" w:rsidRDefault="00580AC6" w:rsidP="00580AC6">
      <w:pPr>
        <w:pStyle w:val="ConsPlusNormal"/>
        <w:ind w:firstLine="709"/>
        <w:jc w:val="both"/>
        <w:rPr>
          <w:szCs w:val="24"/>
        </w:rPr>
      </w:pPr>
      <w:r w:rsidRPr="00DF72EF">
        <w:rPr>
          <w:szCs w:val="24"/>
        </w:rPr>
        <w:t>д) экспертиза</w:t>
      </w:r>
      <w:bookmarkEnd w:id="6"/>
      <w:r w:rsidRPr="00DF72EF">
        <w:rPr>
          <w:szCs w:val="24"/>
        </w:rPr>
        <w:t>.</w:t>
      </w:r>
    </w:p>
    <w:p w:rsidR="00580AC6" w:rsidRPr="00DF72EF" w:rsidRDefault="00580AC6" w:rsidP="00580AC6">
      <w:pPr>
        <w:pStyle w:val="ConsPlusNormal"/>
        <w:ind w:firstLine="709"/>
        <w:jc w:val="both"/>
        <w:rPr>
          <w:szCs w:val="24"/>
        </w:rPr>
      </w:pPr>
      <w:r>
        <w:rPr>
          <w:szCs w:val="24"/>
        </w:rPr>
        <w:t>3.6</w:t>
      </w:r>
      <w:r w:rsidRPr="00DF72EF">
        <w:rPr>
          <w:szCs w:val="24"/>
        </w:rPr>
        <w:t>.6.</w:t>
      </w:r>
      <w:r w:rsidRPr="001113AE">
        <w:rPr>
          <w:szCs w:val="24"/>
        </w:rPr>
        <w:t xml:space="preserve"> </w:t>
      </w:r>
      <w:r w:rsidRPr="00DF72EF">
        <w:rPr>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80AC6" w:rsidRPr="00DF72EF" w:rsidRDefault="00580AC6" w:rsidP="00580AC6">
      <w:pPr>
        <w:pStyle w:val="ConsPlusNormal"/>
        <w:ind w:firstLine="709"/>
        <w:jc w:val="both"/>
        <w:rPr>
          <w:szCs w:val="24"/>
        </w:rPr>
      </w:pPr>
      <w:r>
        <w:rPr>
          <w:szCs w:val="24"/>
        </w:rPr>
        <w:t>3.6</w:t>
      </w:r>
      <w:r w:rsidRPr="00DF72EF">
        <w:rPr>
          <w:szCs w:val="24"/>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80AC6" w:rsidRPr="00DF72EF" w:rsidRDefault="00580AC6" w:rsidP="00580AC6">
      <w:pPr>
        <w:pStyle w:val="ConsPlusNormal"/>
        <w:ind w:firstLine="709"/>
        <w:jc w:val="both"/>
        <w:rPr>
          <w:szCs w:val="24"/>
        </w:rPr>
      </w:pPr>
      <w:r>
        <w:rPr>
          <w:szCs w:val="24"/>
        </w:rPr>
        <w:t>3.6</w:t>
      </w:r>
      <w:r w:rsidRPr="00DF72EF">
        <w:rPr>
          <w:szCs w:val="24"/>
        </w:rPr>
        <w:t xml:space="preserve">.8. Рейдовый осмотр может проводиться только по согласованию с органами прокуратуры, за исключением случаев его проведения в соответствии с пунктами 3-5 </w:t>
      </w:r>
      <w:r w:rsidRPr="00DF72EF">
        <w:rPr>
          <w:szCs w:val="24"/>
        </w:rPr>
        <w:lastRenderedPageBreak/>
        <w:t>части 1 статьи 57 и частью 12 статьи 66 Федерального закона № 248-ФЗ.</w:t>
      </w:r>
    </w:p>
    <w:p w:rsidR="00580AC6" w:rsidRPr="00DF72EF" w:rsidRDefault="00580AC6" w:rsidP="00580AC6">
      <w:pPr>
        <w:pStyle w:val="ConsPlusNormal"/>
        <w:ind w:firstLine="709"/>
        <w:jc w:val="both"/>
        <w:rPr>
          <w:szCs w:val="24"/>
        </w:rPr>
      </w:pPr>
      <w:r>
        <w:rPr>
          <w:szCs w:val="24"/>
        </w:rPr>
        <w:t>3.6</w:t>
      </w:r>
      <w:r w:rsidRPr="00DF72EF">
        <w:rPr>
          <w:szCs w:val="24"/>
        </w:rPr>
        <w:t xml:space="preserve">.9. Контрольные действия, предусмотренные пунктом </w:t>
      </w:r>
      <w:r>
        <w:rPr>
          <w:szCs w:val="24"/>
        </w:rPr>
        <w:t>3.6</w:t>
      </w:r>
      <w:r w:rsidRPr="00DF72EF">
        <w:rPr>
          <w:szCs w:val="24"/>
        </w:rPr>
        <w:t xml:space="preserve">.2, </w:t>
      </w:r>
      <w:r>
        <w:rPr>
          <w:szCs w:val="24"/>
        </w:rPr>
        <w:t>3.6</w:t>
      </w:r>
      <w:r w:rsidRPr="00DF72EF">
        <w:rPr>
          <w:szCs w:val="24"/>
        </w:rPr>
        <w:t xml:space="preserve">.5 настоящего Положения, осуществляются в соответствии с пунктами </w:t>
      </w:r>
      <w:r>
        <w:rPr>
          <w:szCs w:val="24"/>
        </w:rPr>
        <w:t>3.</w:t>
      </w:r>
      <w:r w:rsidRPr="00DF72EF">
        <w:rPr>
          <w:szCs w:val="24"/>
        </w:rPr>
        <w:t>4.5,</w:t>
      </w:r>
      <w:r>
        <w:rPr>
          <w:szCs w:val="24"/>
        </w:rPr>
        <w:t xml:space="preserve"> 3.</w:t>
      </w:r>
      <w:r w:rsidRPr="00DF72EF">
        <w:rPr>
          <w:szCs w:val="24"/>
        </w:rPr>
        <w:t xml:space="preserve">4.6, </w:t>
      </w:r>
      <w:r>
        <w:rPr>
          <w:szCs w:val="24"/>
        </w:rPr>
        <w:t>3.</w:t>
      </w:r>
      <w:r w:rsidRPr="00DF72EF">
        <w:rPr>
          <w:szCs w:val="24"/>
        </w:rPr>
        <w:t xml:space="preserve">4.7, </w:t>
      </w:r>
      <w:r>
        <w:rPr>
          <w:szCs w:val="24"/>
        </w:rPr>
        <w:t>3</w:t>
      </w:r>
      <w:r w:rsidRPr="00DF72EF">
        <w:rPr>
          <w:szCs w:val="24"/>
        </w:rPr>
        <w:t>.</w:t>
      </w:r>
      <w:r>
        <w:rPr>
          <w:szCs w:val="24"/>
        </w:rPr>
        <w:t>5</w:t>
      </w:r>
      <w:r w:rsidRPr="00DF72EF">
        <w:rPr>
          <w:szCs w:val="24"/>
        </w:rPr>
        <w:t xml:space="preserve">.8 - </w:t>
      </w:r>
      <w:r>
        <w:rPr>
          <w:szCs w:val="24"/>
        </w:rPr>
        <w:t>3</w:t>
      </w:r>
      <w:r w:rsidRPr="00DF72EF">
        <w:rPr>
          <w:szCs w:val="24"/>
        </w:rPr>
        <w:t>.</w:t>
      </w:r>
      <w:r>
        <w:rPr>
          <w:szCs w:val="24"/>
        </w:rPr>
        <w:t>5</w:t>
      </w:r>
      <w:r w:rsidRPr="00DF72EF">
        <w:rPr>
          <w:szCs w:val="24"/>
        </w:rPr>
        <w:t>.10 настоящего Положения.</w:t>
      </w:r>
    </w:p>
    <w:p w:rsidR="00580AC6" w:rsidRPr="00DF72EF" w:rsidRDefault="00580AC6" w:rsidP="00580AC6">
      <w:pPr>
        <w:pStyle w:val="ConsPlusNormal"/>
        <w:ind w:firstLine="709"/>
        <w:jc w:val="both"/>
        <w:rPr>
          <w:szCs w:val="24"/>
        </w:rPr>
      </w:pPr>
      <w:r>
        <w:rPr>
          <w:szCs w:val="24"/>
        </w:rPr>
        <w:t>3.7</w:t>
      </w:r>
      <w:r w:rsidRPr="00DF72EF">
        <w:rPr>
          <w:szCs w:val="24"/>
        </w:rPr>
        <w:t>. Наблюдение за соблюдением обязательных требований (мониторинг безопасности)</w:t>
      </w:r>
    </w:p>
    <w:p w:rsidR="00580AC6" w:rsidRPr="00DF72EF" w:rsidRDefault="00580AC6" w:rsidP="00580AC6">
      <w:pPr>
        <w:pStyle w:val="ConsPlusNormal"/>
        <w:ind w:firstLine="709"/>
        <w:jc w:val="both"/>
        <w:rPr>
          <w:szCs w:val="24"/>
        </w:rPr>
      </w:pPr>
      <w:r>
        <w:rPr>
          <w:szCs w:val="24"/>
        </w:rPr>
        <w:t>3.7</w:t>
      </w:r>
      <w:r w:rsidRPr="00DF72EF">
        <w:rPr>
          <w:szCs w:val="24"/>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80AC6" w:rsidRPr="00DF72EF" w:rsidRDefault="00580AC6" w:rsidP="00580AC6">
      <w:pPr>
        <w:pStyle w:val="ConsPlusNormal"/>
        <w:ind w:firstLine="709"/>
        <w:jc w:val="both"/>
        <w:rPr>
          <w:szCs w:val="24"/>
        </w:rPr>
      </w:pPr>
      <w:r>
        <w:rPr>
          <w:szCs w:val="24"/>
        </w:rPr>
        <w:t>3.7</w:t>
      </w:r>
      <w:r w:rsidRPr="00DF72EF">
        <w:rPr>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80AC6" w:rsidRPr="00DF72EF" w:rsidRDefault="00580AC6" w:rsidP="00580AC6">
      <w:pPr>
        <w:pStyle w:val="ConsPlusNormal"/>
        <w:ind w:firstLine="709"/>
        <w:jc w:val="both"/>
        <w:rPr>
          <w:szCs w:val="24"/>
        </w:rPr>
      </w:pPr>
      <w:r w:rsidRPr="00DF72EF">
        <w:rPr>
          <w:szCs w:val="24"/>
        </w:rPr>
        <w:t>1) решение о проведении внепланового контрольного (надзорного) мероприятия в соответствии со статьей 60 Федерального закона № 248-ФЗ;</w:t>
      </w:r>
    </w:p>
    <w:p w:rsidR="00580AC6" w:rsidRPr="00DF72EF" w:rsidRDefault="00580AC6" w:rsidP="00580AC6">
      <w:pPr>
        <w:pStyle w:val="ConsPlusNormal"/>
        <w:ind w:firstLine="709"/>
        <w:jc w:val="both"/>
        <w:rPr>
          <w:szCs w:val="24"/>
        </w:rPr>
      </w:pPr>
      <w:r w:rsidRPr="00DF72EF">
        <w:rPr>
          <w:szCs w:val="24"/>
        </w:rPr>
        <w:t>2) решение об объявлении предостережения;</w:t>
      </w:r>
    </w:p>
    <w:p w:rsidR="00580AC6" w:rsidRPr="00DF72EF" w:rsidRDefault="00580AC6" w:rsidP="00580AC6">
      <w:pPr>
        <w:pStyle w:val="ConsPlusNormal"/>
        <w:ind w:firstLine="709"/>
        <w:jc w:val="both"/>
        <w:rPr>
          <w:szCs w:val="24"/>
        </w:rPr>
      </w:pPr>
      <w:r w:rsidRPr="00DF72EF">
        <w:rPr>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80AC6" w:rsidRPr="00DF72EF" w:rsidRDefault="00580AC6" w:rsidP="00580AC6">
      <w:pPr>
        <w:pStyle w:val="ConsPlusNormal"/>
        <w:ind w:firstLine="709"/>
        <w:jc w:val="both"/>
        <w:rPr>
          <w:szCs w:val="24"/>
        </w:rPr>
      </w:pPr>
      <w:r w:rsidRPr="00DF72EF">
        <w:rPr>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80AC6" w:rsidRPr="00DF72EF" w:rsidRDefault="00580AC6" w:rsidP="00580AC6">
      <w:pPr>
        <w:pStyle w:val="ConsPlusNormal"/>
        <w:ind w:firstLine="709"/>
        <w:jc w:val="both"/>
        <w:rPr>
          <w:szCs w:val="24"/>
        </w:rPr>
      </w:pPr>
      <w:r>
        <w:rPr>
          <w:szCs w:val="24"/>
        </w:rPr>
        <w:t>3.8</w:t>
      </w:r>
      <w:r w:rsidRPr="00DF72EF">
        <w:rPr>
          <w:szCs w:val="24"/>
        </w:rPr>
        <w:t>. Выездное обследование</w:t>
      </w:r>
    </w:p>
    <w:p w:rsidR="00580AC6" w:rsidRPr="00DF72EF" w:rsidRDefault="00580AC6" w:rsidP="00580AC6">
      <w:pPr>
        <w:pStyle w:val="ConsPlusNormal"/>
        <w:ind w:firstLine="709"/>
        <w:jc w:val="both"/>
        <w:rPr>
          <w:szCs w:val="24"/>
        </w:rPr>
      </w:pPr>
      <w:r>
        <w:rPr>
          <w:szCs w:val="24"/>
        </w:rPr>
        <w:t>3.8</w:t>
      </w:r>
      <w:r w:rsidRPr="00DF72EF">
        <w:rPr>
          <w:szCs w:val="24"/>
        </w:rPr>
        <w:t>.1. Выездное обследование проводится в целях оценки соблюдения контролируемыми лицами обязательных требований.</w:t>
      </w:r>
    </w:p>
    <w:p w:rsidR="00580AC6" w:rsidRPr="00DF72EF" w:rsidRDefault="00580AC6" w:rsidP="00580AC6">
      <w:pPr>
        <w:pStyle w:val="ConsPlusNormal"/>
        <w:ind w:firstLine="709"/>
        <w:jc w:val="both"/>
        <w:rPr>
          <w:szCs w:val="24"/>
        </w:rPr>
      </w:pPr>
      <w:r w:rsidRPr="003E4363">
        <w:rPr>
          <w:szCs w:val="24"/>
        </w:rPr>
        <w:t>3.8</w:t>
      </w:r>
      <w:r w:rsidRPr="00DF72EF">
        <w:rPr>
          <w:szCs w:val="24"/>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80AC6" w:rsidRPr="003E4363" w:rsidRDefault="00580AC6" w:rsidP="00580AC6">
      <w:pPr>
        <w:pStyle w:val="ConsPlusNormal"/>
        <w:ind w:firstLine="709"/>
        <w:jc w:val="both"/>
        <w:rPr>
          <w:szCs w:val="24"/>
        </w:rPr>
      </w:pPr>
      <w:r w:rsidRPr="00DF72EF">
        <w:rPr>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80AC6" w:rsidRPr="00DF72EF" w:rsidRDefault="00580AC6" w:rsidP="00580AC6">
      <w:pPr>
        <w:pStyle w:val="ConsPlusNormal"/>
        <w:ind w:firstLine="709"/>
        <w:jc w:val="both"/>
        <w:rPr>
          <w:szCs w:val="24"/>
        </w:rPr>
      </w:pPr>
      <w:r w:rsidRPr="003E4363">
        <w:rPr>
          <w:szCs w:val="24"/>
        </w:rPr>
        <w:t>3.8</w:t>
      </w:r>
      <w:r w:rsidRPr="00DF72EF">
        <w:rPr>
          <w:szCs w:val="24"/>
        </w:rPr>
        <w:t xml:space="preserve">.3. Выездное обследование проводится без информирования контролируемого лица. </w:t>
      </w:r>
    </w:p>
    <w:p w:rsidR="00580AC6" w:rsidRPr="00DF72EF" w:rsidRDefault="00580AC6" w:rsidP="00580AC6">
      <w:pPr>
        <w:pStyle w:val="ConsPlusNormal"/>
        <w:ind w:firstLine="709"/>
        <w:jc w:val="both"/>
        <w:rPr>
          <w:szCs w:val="24"/>
        </w:rPr>
      </w:pPr>
      <w:r w:rsidRPr="00DF72EF">
        <w:rPr>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80AC6" w:rsidRPr="00DF72EF" w:rsidRDefault="00580AC6" w:rsidP="00580AC6">
      <w:pPr>
        <w:pStyle w:val="ConsPlusNormal"/>
        <w:ind w:firstLine="709"/>
        <w:jc w:val="both"/>
        <w:rPr>
          <w:szCs w:val="24"/>
        </w:rPr>
      </w:pPr>
      <w:r w:rsidRPr="003E4363">
        <w:rPr>
          <w:szCs w:val="24"/>
        </w:rPr>
        <w:t>3.8</w:t>
      </w:r>
      <w:r w:rsidRPr="00DF72EF">
        <w:rPr>
          <w:szCs w:val="24"/>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80AC6" w:rsidRPr="001113AE" w:rsidRDefault="00580AC6" w:rsidP="00580AC6">
      <w:pPr>
        <w:pStyle w:val="ConsPlusNormal"/>
        <w:ind w:firstLine="0"/>
        <w:jc w:val="center"/>
        <w:rPr>
          <w:b/>
          <w:szCs w:val="24"/>
        </w:rPr>
      </w:pPr>
    </w:p>
    <w:p w:rsidR="00580AC6" w:rsidRPr="00DF72EF" w:rsidRDefault="00580AC6" w:rsidP="00580AC6">
      <w:pPr>
        <w:pStyle w:val="ConsPlusNormal"/>
        <w:ind w:firstLine="0"/>
        <w:jc w:val="center"/>
        <w:rPr>
          <w:b/>
          <w:szCs w:val="24"/>
        </w:rPr>
      </w:pPr>
      <w:r>
        <w:rPr>
          <w:b/>
          <w:szCs w:val="24"/>
        </w:rPr>
        <w:t>4</w:t>
      </w:r>
      <w:r w:rsidRPr="00DF72EF">
        <w:rPr>
          <w:b/>
          <w:szCs w:val="24"/>
        </w:rPr>
        <w:t>. Досудебное обжалование</w:t>
      </w:r>
      <w:r w:rsidR="00D41B3B">
        <w:rPr>
          <w:b/>
          <w:szCs w:val="24"/>
        </w:rPr>
        <w:t>.</w:t>
      </w:r>
    </w:p>
    <w:p w:rsidR="00580AC6" w:rsidRPr="00DF72EF" w:rsidRDefault="00580AC6" w:rsidP="00580AC6">
      <w:pPr>
        <w:pStyle w:val="ConsPlusNormal"/>
        <w:ind w:firstLine="0"/>
        <w:jc w:val="center"/>
        <w:rPr>
          <w:b/>
          <w:szCs w:val="24"/>
        </w:rPr>
      </w:pPr>
    </w:p>
    <w:p w:rsidR="00580AC6" w:rsidRPr="00DF72EF" w:rsidRDefault="00580AC6" w:rsidP="00580AC6">
      <w:pPr>
        <w:pStyle w:val="ConsPlusNormal"/>
        <w:ind w:firstLine="709"/>
        <w:jc w:val="both"/>
        <w:rPr>
          <w:szCs w:val="24"/>
        </w:rPr>
      </w:pPr>
      <w:r>
        <w:rPr>
          <w:szCs w:val="24"/>
        </w:rPr>
        <w:t>4</w:t>
      </w:r>
      <w:r w:rsidRPr="00DF72EF">
        <w:rPr>
          <w:szCs w:val="24"/>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80AC6" w:rsidRPr="00DF72EF" w:rsidRDefault="00580AC6" w:rsidP="00580AC6">
      <w:pPr>
        <w:pStyle w:val="ConsPlusNormal"/>
        <w:ind w:firstLine="709"/>
        <w:jc w:val="both"/>
        <w:rPr>
          <w:szCs w:val="24"/>
        </w:rPr>
      </w:pPr>
      <w:r w:rsidRPr="00DF72EF">
        <w:rPr>
          <w:szCs w:val="24"/>
        </w:rPr>
        <w:t>1) решений о проведении контрольных мероприятий;</w:t>
      </w:r>
    </w:p>
    <w:p w:rsidR="00580AC6" w:rsidRPr="00DF72EF" w:rsidRDefault="00580AC6" w:rsidP="00580AC6">
      <w:pPr>
        <w:pStyle w:val="ConsPlusNormal"/>
        <w:ind w:firstLine="709"/>
        <w:jc w:val="both"/>
        <w:rPr>
          <w:szCs w:val="24"/>
        </w:rPr>
      </w:pPr>
      <w:r w:rsidRPr="00DF72EF">
        <w:rPr>
          <w:szCs w:val="24"/>
        </w:rPr>
        <w:t xml:space="preserve">2) актов </w:t>
      </w:r>
      <w:proofErr w:type="gramStart"/>
      <w:r w:rsidRPr="00DF72EF">
        <w:rPr>
          <w:szCs w:val="24"/>
        </w:rPr>
        <w:t>контрольных  мероприятий</w:t>
      </w:r>
      <w:proofErr w:type="gramEnd"/>
      <w:r w:rsidRPr="00DF72EF">
        <w:rPr>
          <w:szCs w:val="24"/>
        </w:rPr>
        <w:t>, предписаний об устранении выявленных нарушений;</w:t>
      </w:r>
    </w:p>
    <w:p w:rsidR="00580AC6" w:rsidRPr="00DF72EF" w:rsidRDefault="00580AC6" w:rsidP="00580AC6">
      <w:pPr>
        <w:pStyle w:val="ConsPlusNormal"/>
        <w:ind w:firstLine="709"/>
        <w:jc w:val="both"/>
        <w:rPr>
          <w:szCs w:val="24"/>
        </w:rPr>
      </w:pPr>
      <w:r w:rsidRPr="00DF72EF">
        <w:rPr>
          <w:szCs w:val="24"/>
        </w:rPr>
        <w:t>3) действий (бездействия) должностных лиц в рамках контрольных мероприятий.</w:t>
      </w:r>
    </w:p>
    <w:p w:rsidR="00580AC6" w:rsidRPr="00DF72EF" w:rsidRDefault="00580AC6" w:rsidP="00580AC6">
      <w:pPr>
        <w:pStyle w:val="ConsPlusNormal"/>
        <w:ind w:firstLine="709"/>
        <w:jc w:val="both"/>
        <w:rPr>
          <w:szCs w:val="24"/>
        </w:rPr>
      </w:pPr>
      <w:r>
        <w:rPr>
          <w:szCs w:val="24"/>
        </w:rPr>
        <w:t>4</w:t>
      </w:r>
      <w:r w:rsidRPr="00DF72EF">
        <w:rPr>
          <w:szCs w:val="24"/>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80AC6" w:rsidRPr="00DF72EF" w:rsidRDefault="00580AC6" w:rsidP="00580AC6">
      <w:pPr>
        <w:pStyle w:val="ConsPlusNormal"/>
        <w:ind w:firstLine="709"/>
        <w:jc w:val="both"/>
        <w:rPr>
          <w:szCs w:val="24"/>
        </w:rPr>
      </w:pPr>
      <w:r w:rsidRPr="00DF72EF">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580AC6" w:rsidRPr="00DF72EF" w:rsidRDefault="00580AC6" w:rsidP="00580AC6">
      <w:pPr>
        <w:pStyle w:val="ConsPlusNormal"/>
        <w:ind w:firstLine="709"/>
        <w:jc w:val="both"/>
        <w:rPr>
          <w:szCs w:val="24"/>
        </w:rPr>
      </w:pPr>
      <w:r w:rsidRPr="00DF72EF">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580AC6" w:rsidRPr="00DF72EF" w:rsidRDefault="00580AC6" w:rsidP="00580AC6">
      <w:pPr>
        <w:pStyle w:val="ConsPlusNormal"/>
        <w:ind w:firstLine="709"/>
        <w:jc w:val="both"/>
        <w:rPr>
          <w:szCs w:val="24"/>
        </w:rPr>
      </w:pPr>
      <w:r>
        <w:rPr>
          <w:szCs w:val="24"/>
        </w:rPr>
        <w:t>4</w:t>
      </w:r>
      <w:r w:rsidRPr="00DF72EF">
        <w:rPr>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80AC6" w:rsidRPr="00DF72EF" w:rsidRDefault="00580AC6" w:rsidP="00580AC6">
      <w:pPr>
        <w:pStyle w:val="ConsPlusNormal"/>
        <w:ind w:firstLine="709"/>
        <w:jc w:val="both"/>
        <w:rPr>
          <w:szCs w:val="24"/>
        </w:rPr>
      </w:pPr>
      <w:r>
        <w:rPr>
          <w:szCs w:val="24"/>
        </w:rPr>
        <w:t>4</w:t>
      </w:r>
      <w:r w:rsidRPr="00DF72EF">
        <w:rPr>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580AC6" w:rsidRPr="00DF72EF" w:rsidRDefault="00580AC6" w:rsidP="00580AC6">
      <w:pPr>
        <w:pStyle w:val="ConsPlusNormal"/>
        <w:ind w:firstLine="709"/>
        <w:jc w:val="both"/>
        <w:rPr>
          <w:szCs w:val="24"/>
        </w:rPr>
      </w:pPr>
      <w:r w:rsidRPr="00DF72EF">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80AC6" w:rsidRPr="00DF72EF" w:rsidRDefault="00580AC6" w:rsidP="00580AC6">
      <w:pPr>
        <w:pStyle w:val="ConsPlusNormal"/>
        <w:ind w:firstLine="709"/>
        <w:jc w:val="both"/>
        <w:rPr>
          <w:szCs w:val="24"/>
        </w:rPr>
      </w:pPr>
      <w:r>
        <w:rPr>
          <w:szCs w:val="24"/>
        </w:rPr>
        <w:t>4</w:t>
      </w:r>
      <w:r w:rsidRPr="00DF72EF">
        <w:rPr>
          <w:szCs w:val="24"/>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580AC6" w:rsidRPr="00DF72EF" w:rsidRDefault="00580AC6" w:rsidP="00580AC6">
      <w:pPr>
        <w:pStyle w:val="ConsPlusNormal"/>
        <w:ind w:firstLine="709"/>
        <w:jc w:val="both"/>
        <w:rPr>
          <w:szCs w:val="24"/>
        </w:rPr>
      </w:pPr>
      <w:r>
        <w:rPr>
          <w:szCs w:val="24"/>
        </w:rPr>
        <w:t>4</w:t>
      </w:r>
      <w:r w:rsidRPr="00DF72EF">
        <w:rPr>
          <w:szCs w:val="24"/>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80AC6" w:rsidRPr="00DF72EF" w:rsidRDefault="00580AC6" w:rsidP="00580AC6">
      <w:pPr>
        <w:pStyle w:val="ConsPlusNormal"/>
        <w:ind w:firstLine="709"/>
        <w:jc w:val="both"/>
        <w:rPr>
          <w:szCs w:val="24"/>
        </w:rPr>
      </w:pPr>
      <w:r>
        <w:rPr>
          <w:szCs w:val="24"/>
        </w:rPr>
        <w:t>4</w:t>
      </w:r>
      <w:r w:rsidRPr="00DF72EF">
        <w:rPr>
          <w:szCs w:val="24"/>
        </w:rPr>
        <w:t>.7. Жалоба может содержать ходатайство о приостановлении исполнения обжалуемого решения Контрольного органа.</w:t>
      </w:r>
      <w:bookmarkStart w:id="10" w:name="Par379"/>
      <w:bookmarkEnd w:id="10"/>
    </w:p>
    <w:p w:rsidR="00580AC6" w:rsidRPr="00DF72EF" w:rsidRDefault="00580AC6" w:rsidP="00580AC6">
      <w:pPr>
        <w:pStyle w:val="ConsPlusNormal"/>
        <w:ind w:firstLine="709"/>
        <w:jc w:val="both"/>
        <w:rPr>
          <w:szCs w:val="24"/>
        </w:rPr>
      </w:pPr>
      <w:r>
        <w:rPr>
          <w:szCs w:val="24"/>
        </w:rPr>
        <w:t>4</w:t>
      </w:r>
      <w:r w:rsidRPr="00DF72EF">
        <w:rPr>
          <w:szCs w:val="24"/>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80AC6" w:rsidRPr="00DF72EF" w:rsidRDefault="00580AC6" w:rsidP="00580AC6">
      <w:pPr>
        <w:pStyle w:val="ConsPlusNormal"/>
        <w:ind w:firstLine="709"/>
        <w:jc w:val="both"/>
        <w:rPr>
          <w:szCs w:val="24"/>
        </w:rPr>
      </w:pPr>
      <w:r w:rsidRPr="00DF72EF">
        <w:rPr>
          <w:szCs w:val="24"/>
        </w:rPr>
        <w:t>1) о приостановлении исполнения обжалуемого решения Контрольного органа;</w:t>
      </w:r>
    </w:p>
    <w:p w:rsidR="00580AC6" w:rsidRPr="00DF72EF" w:rsidRDefault="00580AC6" w:rsidP="00580AC6">
      <w:pPr>
        <w:pStyle w:val="ConsPlusNormal"/>
        <w:ind w:firstLine="709"/>
        <w:jc w:val="both"/>
        <w:rPr>
          <w:szCs w:val="24"/>
        </w:rPr>
      </w:pPr>
      <w:r w:rsidRPr="00DF72EF">
        <w:rPr>
          <w:szCs w:val="24"/>
        </w:rPr>
        <w:t xml:space="preserve">2) об отказе в приостановлении исполнения обжалуемого решения Контрольного органа. </w:t>
      </w:r>
    </w:p>
    <w:p w:rsidR="00580AC6" w:rsidRPr="00DF72EF" w:rsidRDefault="00580AC6" w:rsidP="00580AC6">
      <w:pPr>
        <w:pStyle w:val="ConsPlusNormal"/>
        <w:ind w:firstLine="709"/>
        <w:jc w:val="both"/>
        <w:rPr>
          <w:szCs w:val="24"/>
        </w:rPr>
      </w:pPr>
      <w:r w:rsidRPr="00DF72EF">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80AC6" w:rsidRPr="00DF72EF" w:rsidRDefault="00580AC6" w:rsidP="00580AC6">
      <w:pPr>
        <w:pStyle w:val="ConsPlusNormal"/>
        <w:ind w:firstLine="709"/>
        <w:jc w:val="both"/>
        <w:rPr>
          <w:szCs w:val="24"/>
        </w:rPr>
      </w:pPr>
      <w:bookmarkStart w:id="11" w:name="Par383"/>
      <w:bookmarkEnd w:id="11"/>
      <w:r>
        <w:rPr>
          <w:szCs w:val="24"/>
        </w:rPr>
        <w:t>4</w:t>
      </w:r>
      <w:r w:rsidRPr="00DF72EF">
        <w:rPr>
          <w:szCs w:val="24"/>
        </w:rPr>
        <w:t>.9. Жалоба должна содержать:</w:t>
      </w:r>
    </w:p>
    <w:p w:rsidR="00580AC6" w:rsidRPr="00DF72EF" w:rsidRDefault="00580AC6" w:rsidP="00580AC6">
      <w:pPr>
        <w:pStyle w:val="ConsPlusNormal"/>
        <w:ind w:firstLine="709"/>
        <w:jc w:val="both"/>
        <w:rPr>
          <w:szCs w:val="24"/>
        </w:rPr>
      </w:pPr>
      <w:r w:rsidRPr="00DF72EF">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80AC6" w:rsidRPr="00DF72EF" w:rsidRDefault="00580AC6" w:rsidP="00580AC6">
      <w:pPr>
        <w:pStyle w:val="ConsPlusNormal"/>
        <w:ind w:firstLine="709"/>
        <w:jc w:val="both"/>
        <w:rPr>
          <w:szCs w:val="24"/>
        </w:rPr>
      </w:pPr>
      <w:r w:rsidRPr="00DF72EF">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80AC6" w:rsidRPr="00DF72EF" w:rsidRDefault="00580AC6" w:rsidP="00580AC6">
      <w:pPr>
        <w:pStyle w:val="ConsPlusNormal"/>
        <w:ind w:firstLine="709"/>
        <w:jc w:val="both"/>
        <w:rPr>
          <w:szCs w:val="24"/>
        </w:rPr>
      </w:pPr>
      <w:r w:rsidRPr="00DF72EF">
        <w:rPr>
          <w:szCs w:val="24"/>
        </w:rPr>
        <w:t xml:space="preserve">3) сведения об обжалуемых решении Контрольного органа и (или) действии </w:t>
      </w:r>
      <w:r w:rsidRPr="00DF72EF">
        <w:rPr>
          <w:szCs w:val="24"/>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580AC6" w:rsidRPr="00DF72EF" w:rsidRDefault="00580AC6" w:rsidP="00580AC6">
      <w:pPr>
        <w:pStyle w:val="ConsPlusNormal"/>
        <w:ind w:firstLine="709"/>
        <w:jc w:val="both"/>
        <w:rPr>
          <w:szCs w:val="24"/>
        </w:rPr>
      </w:pPr>
      <w:r w:rsidRPr="00DF72EF">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80AC6" w:rsidRPr="00DF72EF" w:rsidRDefault="00580AC6" w:rsidP="00580AC6">
      <w:pPr>
        <w:pStyle w:val="ConsPlusNormal"/>
        <w:ind w:firstLine="709"/>
        <w:jc w:val="both"/>
        <w:rPr>
          <w:szCs w:val="24"/>
        </w:rPr>
      </w:pPr>
      <w:r w:rsidRPr="00DF72EF">
        <w:rPr>
          <w:szCs w:val="24"/>
        </w:rPr>
        <w:t>5) требования контролируемого лица, подавшего жалобу;</w:t>
      </w:r>
    </w:p>
    <w:p w:rsidR="00580AC6" w:rsidRPr="00DF72EF" w:rsidRDefault="00580AC6" w:rsidP="00580AC6">
      <w:pPr>
        <w:pStyle w:val="ConsPlusNormal"/>
        <w:ind w:firstLine="709"/>
        <w:jc w:val="both"/>
        <w:rPr>
          <w:szCs w:val="24"/>
        </w:rPr>
      </w:pPr>
      <w:r w:rsidRPr="00DF72EF">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80AC6" w:rsidRPr="00DF72EF" w:rsidRDefault="00580AC6" w:rsidP="00580AC6">
      <w:pPr>
        <w:pStyle w:val="ConsPlusNormal"/>
        <w:ind w:firstLine="709"/>
        <w:jc w:val="both"/>
        <w:rPr>
          <w:szCs w:val="24"/>
        </w:rPr>
      </w:pPr>
      <w:bookmarkStart w:id="12" w:name="Par390"/>
      <w:bookmarkEnd w:id="12"/>
      <w:r>
        <w:rPr>
          <w:szCs w:val="24"/>
        </w:rPr>
        <w:t>4</w:t>
      </w:r>
      <w:r w:rsidRPr="00DF72EF">
        <w:rPr>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80AC6" w:rsidRPr="00DF72EF" w:rsidRDefault="00580AC6" w:rsidP="00580AC6">
      <w:pPr>
        <w:pStyle w:val="ConsPlusNormal"/>
        <w:ind w:firstLine="709"/>
        <w:jc w:val="both"/>
        <w:rPr>
          <w:szCs w:val="24"/>
        </w:rPr>
      </w:pPr>
      <w:r>
        <w:rPr>
          <w:szCs w:val="24"/>
        </w:rPr>
        <w:t>4</w:t>
      </w:r>
      <w:r w:rsidRPr="00DF72EF">
        <w:rPr>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80AC6" w:rsidRPr="00DF72EF" w:rsidRDefault="00580AC6" w:rsidP="00580AC6">
      <w:pPr>
        <w:pStyle w:val="ConsPlusNormal"/>
        <w:ind w:firstLine="709"/>
        <w:jc w:val="both"/>
        <w:rPr>
          <w:szCs w:val="24"/>
        </w:rPr>
      </w:pPr>
      <w:r>
        <w:rPr>
          <w:szCs w:val="24"/>
        </w:rPr>
        <w:t>4</w:t>
      </w:r>
      <w:r w:rsidRPr="00DF72EF">
        <w:rPr>
          <w:szCs w:val="24"/>
        </w:rPr>
        <w:t>.12. Контрольный орган принимает решение об отказе в рассмотрении жалобы в течение пяти рабочих дней со дня получения жалобы, если:</w:t>
      </w:r>
    </w:p>
    <w:p w:rsidR="00580AC6" w:rsidRPr="00DF72EF" w:rsidRDefault="00580AC6" w:rsidP="00580AC6">
      <w:pPr>
        <w:pStyle w:val="ConsPlusNormal"/>
        <w:ind w:firstLine="709"/>
        <w:jc w:val="both"/>
        <w:rPr>
          <w:szCs w:val="24"/>
        </w:rPr>
      </w:pPr>
      <w:r w:rsidRPr="00DF72EF">
        <w:rPr>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80AC6" w:rsidRPr="00DF72EF" w:rsidRDefault="00580AC6" w:rsidP="00580AC6">
      <w:pPr>
        <w:pStyle w:val="ConsPlusNormal"/>
        <w:ind w:firstLine="709"/>
        <w:jc w:val="both"/>
        <w:rPr>
          <w:szCs w:val="24"/>
        </w:rPr>
      </w:pPr>
      <w:r w:rsidRPr="00DF72EF">
        <w:rPr>
          <w:szCs w:val="24"/>
        </w:rPr>
        <w:t>2) в удовлетворении ходатайства о восстановлении пропущенного срока на подачу жалобы отказано;</w:t>
      </w:r>
    </w:p>
    <w:p w:rsidR="00580AC6" w:rsidRPr="00DF72EF" w:rsidRDefault="00580AC6" w:rsidP="00580AC6">
      <w:pPr>
        <w:pStyle w:val="ConsPlusNormal"/>
        <w:ind w:firstLine="709"/>
        <w:jc w:val="both"/>
        <w:rPr>
          <w:szCs w:val="24"/>
        </w:rPr>
      </w:pPr>
      <w:r w:rsidRPr="00DF72EF">
        <w:rPr>
          <w:szCs w:val="24"/>
        </w:rPr>
        <w:t>3) до принятия решения по жалобе от контролируемого лица, ее подавшего, поступило заявление об отзыве жалобы;</w:t>
      </w:r>
    </w:p>
    <w:p w:rsidR="00580AC6" w:rsidRPr="00DF72EF" w:rsidRDefault="00580AC6" w:rsidP="00580AC6">
      <w:pPr>
        <w:pStyle w:val="ConsPlusNormal"/>
        <w:ind w:firstLine="709"/>
        <w:jc w:val="both"/>
        <w:rPr>
          <w:szCs w:val="24"/>
        </w:rPr>
      </w:pPr>
      <w:r w:rsidRPr="00DF72EF">
        <w:rPr>
          <w:szCs w:val="24"/>
        </w:rPr>
        <w:t>4) имеется решение суда по вопросам, поставленным в жалобе;</w:t>
      </w:r>
    </w:p>
    <w:p w:rsidR="00580AC6" w:rsidRPr="00DF72EF" w:rsidRDefault="00580AC6" w:rsidP="00580AC6">
      <w:pPr>
        <w:pStyle w:val="ConsPlusNormal"/>
        <w:ind w:firstLine="709"/>
        <w:jc w:val="both"/>
        <w:rPr>
          <w:szCs w:val="24"/>
        </w:rPr>
      </w:pPr>
      <w:r w:rsidRPr="00DF72EF">
        <w:rPr>
          <w:szCs w:val="24"/>
        </w:rPr>
        <w:t>5) ранее в Контрольный орган была подана другая жалоба от того же контролируемого лица по тем же основаниям;</w:t>
      </w:r>
    </w:p>
    <w:p w:rsidR="00580AC6" w:rsidRPr="00DF72EF" w:rsidRDefault="00580AC6" w:rsidP="00580AC6">
      <w:pPr>
        <w:pStyle w:val="ConsPlusNormal"/>
        <w:ind w:firstLine="709"/>
        <w:jc w:val="both"/>
        <w:rPr>
          <w:szCs w:val="24"/>
        </w:rPr>
      </w:pPr>
      <w:r w:rsidRPr="00DF72EF">
        <w:rPr>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80AC6" w:rsidRPr="00DF72EF" w:rsidRDefault="00580AC6" w:rsidP="00580AC6">
      <w:pPr>
        <w:pStyle w:val="ConsPlusNormal"/>
        <w:ind w:firstLine="709"/>
        <w:jc w:val="both"/>
        <w:rPr>
          <w:szCs w:val="24"/>
        </w:rPr>
      </w:pPr>
      <w:r w:rsidRPr="00DF72EF">
        <w:rPr>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80AC6" w:rsidRPr="00DF72EF" w:rsidRDefault="00580AC6" w:rsidP="00580AC6">
      <w:pPr>
        <w:pStyle w:val="ConsPlusNormal"/>
        <w:ind w:firstLine="709"/>
        <w:jc w:val="both"/>
        <w:rPr>
          <w:szCs w:val="24"/>
        </w:rPr>
      </w:pPr>
      <w:r w:rsidRPr="00DF72EF">
        <w:rPr>
          <w:szCs w:val="24"/>
        </w:rPr>
        <w:t>8) жалоба подана в ненадлежащий орган;</w:t>
      </w:r>
    </w:p>
    <w:p w:rsidR="00580AC6" w:rsidRPr="00DF72EF" w:rsidRDefault="00580AC6" w:rsidP="00580AC6">
      <w:pPr>
        <w:pStyle w:val="ConsPlusNormal"/>
        <w:ind w:firstLine="709"/>
        <w:jc w:val="both"/>
        <w:rPr>
          <w:szCs w:val="24"/>
        </w:rPr>
      </w:pPr>
      <w:r w:rsidRPr="00DF72EF">
        <w:rPr>
          <w:szCs w:val="24"/>
        </w:rPr>
        <w:t>9) законодательством Российской Федерации предусмотрен только судебный порядок обжалования решений Контрольного органа.</w:t>
      </w:r>
    </w:p>
    <w:p w:rsidR="00580AC6" w:rsidRPr="00DF72EF" w:rsidRDefault="00580AC6" w:rsidP="00580AC6">
      <w:pPr>
        <w:pStyle w:val="ConsPlusNormal"/>
        <w:ind w:firstLine="709"/>
        <w:jc w:val="both"/>
        <w:rPr>
          <w:szCs w:val="24"/>
        </w:rPr>
      </w:pPr>
      <w:r>
        <w:rPr>
          <w:szCs w:val="24"/>
        </w:rPr>
        <w:t>4</w:t>
      </w:r>
      <w:r w:rsidRPr="00DF72EF">
        <w:rPr>
          <w:szCs w:val="24"/>
        </w:rPr>
        <w:t xml:space="preserve">.13.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80AC6" w:rsidRPr="00DF72EF" w:rsidRDefault="00580AC6" w:rsidP="00580AC6">
      <w:pPr>
        <w:pStyle w:val="ConsPlusNormal"/>
        <w:ind w:firstLine="709"/>
        <w:jc w:val="both"/>
        <w:rPr>
          <w:szCs w:val="24"/>
        </w:rPr>
      </w:pPr>
      <w:r>
        <w:rPr>
          <w:szCs w:val="24"/>
        </w:rPr>
        <w:t>4</w:t>
      </w:r>
      <w:r w:rsidRPr="00DF72EF">
        <w:rPr>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80AC6" w:rsidRPr="00DF72EF" w:rsidRDefault="00580AC6" w:rsidP="00580AC6">
      <w:pPr>
        <w:pStyle w:val="ConsPlusNormal"/>
        <w:ind w:firstLine="709"/>
        <w:jc w:val="both"/>
        <w:rPr>
          <w:szCs w:val="24"/>
        </w:rPr>
      </w:pPr>
      <w:r>
        <w:rPr>
          <w:szCs w:val="24"/>
        </w:rPr>
        <w:t>4</w:t>
      </w:r>
      <w:r w:rsidRPr="00DF72EF">
        <w:rPr>
          <w:szCs w:val="24"/>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580AC6" w:rsidRPr="00DF72EF" w:rsidRDefault="00580AC6" w:rsidP="00580AC6">
      <w:pPr>
        <w:pStyle w:val="ConsPlusNormal"/>
        <w:ind w:firstLine="709"/>
        <w:jc w:val="both"/>
        <w:rPr>
          <w:szCs w:val="24"/>
        </w:rPr>
      </w:pPr>
      <w:r>
        <w:rPr>
          <w:szCs w:val="24"/>
        </w:rPr>
        <w:t>4</w:t>
      </w:r>
      <w:r w:rsidRPr="00DF72EF">
        <w:rPr>
          <w:szCs w:val="24"/>
        </w:rPr>
        <w:t>.16. Указанный срок может быть продлен, на двадцать рабочих дней, в следующих исключительных случаях:</w:t>
      </w:r>
    </w:p>
    <w:p w:rsidR="00580AC6" w:rsidRPr="00DF72EF" w:rsidRDefault="00580AC6" w:rsidP="00580AC6">
      <w:pPr>
        <w:pStyle w:val="ConsPlusNormal"/>
        <w:ind w:firstLine="709"/>
        <w:jc w:val="both"/>
        <w:rPr>
          <w:szCs w:val="24"/>
        </w:rPr>
      </w:pPr>
      <w:r w:rsidRPr="00DF72EF">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580AC6" w:rsidRPr="00DF72EF" w:rsidRDefault="00580AC6" w:rsidP="00580AC6">
      <w:pPr>
        <w:pStyle w:val="ConsPlusNormal"/>
        <w:ind w:firstLine="709"/>
        <w:jc w:val="both"/>
        <w:rPr>
          <w:szCs w:val="24"/>
        </w:rPr>
      </w:pPr>
      <w:r w:rsidRPr="00DF72EF">
        <w:rPr>
          <w:szCs w:val="24"/>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580AC6" w:rsidRPr="00DF72EF" w:rsidRDefault="00580AC6" w:rsidP="00580AC6">
      <w:pPr>
        <w:pStyle w:val="ConsPlusNormal"/>
        <w:ind w:firstLine="709"/>
        <w:jc w:val="both"/>
        <w:rPr>
          <w:szCs w:val="24"/>
        </w:rPr>
      </w:pPr>
      <w:r>
        <w:rPr>
          <w:szCs w:val="24"/>
        </w:rPr>
        <w:t>4</w:t>
      </w:r>
      <w:r w:rsidRPr="00DF72EF">
        <w:rPr>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80AC6" w:rsidRPr="00DF72EF" w:rsidRDefault="00580AC6" w:rsidP="00580AC6">
      <w:pPr>
        <w:pStyle w:val="ConsPlusNormal"/>
        <w:ind w:firstLine="709"/>
        <w:jc w:val="both"/>
        <w:rPr>
          <w:szCs w:val="24"/>
        </w:rPr>
      </w:pPr>
      <w:r w:rsidRPr="00DF72EF">
        <w:rPr>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80AC6" w:rsidRPr="00DF72EF" w:rsidRDefault="00580AC6" w:rsidP="00580AC6">
      <w:pPr>
        <w:pStyle w:val="ConsPlusNormal"/>
        <w:ind w:firstLine="709"/>
        <w:jc w:val="both"/>
        <w:rPr>
          <w:szCs w:val="24"/>
        </w:rPr>
      </w:pPr>
      <w:r w:rsidRPr="00DF72EF">
        <w:rPr>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80AC6" w:rsidRPr="00DF72EF" w:rsidRDefault="00580AC6" w:rsidP="00580AC6">
      <w:pPr>
        <w:pStyle w:val="ConsPlusNormal"/>
        <w:ind w:firstLine="709"/>
        <w:jc w:val="both"/>
        <w:rPr>
          <w:szCs w:val="24"/>
        </w:rPr>
      </w:pPr>
      <w:r>
        <w:rPr>
          <w:szCs w:val="24"/>
        </w:rPr>
        <w:t>4</w:t>
      </w:r>
      <w:r w:rsidRPr="00DF72EF">
        <w:rPr>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80AC6" w:rsidRPr="00DF72EF" w:rsidRDefault="00580AC6" w:rsidP="00580AC6">
      <w:pPr>
        <w:pStyle w:val="ConsPlusNormal"/>
        <w:ind w:firstLine="709"/>
        <w:jc w:val="both"/>
        <w:rPr>
          <w:szCs w:val="24"/>
        </w:rPr>
      </w:pPr>
      <w:r w:rsidRPr="00DF72EF">
        <w:rPr>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80AC6" w:rsidRPr="00DF72EF" w:rsidRDefault="00580AC6" w:rsidP="00580AC6">
      <w:pPr>
        <w:pStyle w:val="ConsPlusNormal"/>
        <w:ind w:firstLine="709"/>
        <w:jc w:val="both"/>
        <w:rPr>
          <w:szCs w:val="24"/>
        </w:rPr>
      </w:pPr>
      <w:r>
        <w:rPr>
          <w:szCs w:val="24"/>
        </w:rPr>
        <w:t>4</w:t>
      </w:r>
      <w:r w:rsidRPr="00DF72EF">
        <w:rPr>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80AC6" w:rsidRPr="00DF72EF" w:rsidRDefault="00580AC6" w:rsidP="00580AC6">
      <w:pPr>
        <w:pStyle w:val="ConsPlusNormal"/>
        <w:ind w:firstLine="709"/>
        <w:jc w:val="both"/>
        <w:rPr>
          <w:szCs w:val="24"/>
        </w:rPr>
      </w:pPr>
      <w:r>
        <w:rPr>
          <w:szCs w:val="24"/>
        </w:rPr>
        <w:t>4</w:t>
      </w:r>
      <w:r w:rsidRPr="00DF72EF">
        <w:rPr>
          <w:szCs w:val="24"/>
        </w:rPr>
        <w:t>.20. По итогам рассмотрения жалобы руководитель (заместитель руководителя) Контрольного органа принимает одно из следующих решений:</w:t>
      </w:r>
    </w:p>
    <w:p w:rsidR="00580AC6" w:rsidRPr="00DF72EF" w:rsidRDefault="00580AC6" w:rsidP="00580AC6">
      <w:pPr>
        <w:pStyle w:val="ConsPlusNormal"/>
        <w:ind w:firstLine="709"/>
        <w:jc w:val="both"/>
        <w:rPr>
          <w:szCs w:val="24"/>
        </w:rPr>
      </w:pPr>
      <w:r w:rsidRPr="00DF72EF">
        <w:rPr>
          <w:szCs w:val="24"/>
        </w:rPr>
        <w:t>1) оставляет жалобу без удовлетворения;</w:t>
      </w:r>
    </w:p>
    <w:p w:rsidR="00580AC6" w:rsidRPr="00DF72EF" w:rsidRDefault="00580AC6" w:rsidP="00580AC6">
      <w:pPr>
        <w:pStyle w:val="ConsPlusNormal"/>
        <w:ind w:firstLine="709"/>
        <w:jc w:val="both"/>
        <w:rPr>
          <w:szCs w:val="24"/>
        </w:rPr>
      </w:pPr>
      <w:r w:rsidRPr="00DF72EF">
        <w:rPr>
          <w:szCs w:val="24"/>
        </w:rPr>
        <w:t>2) отменяет решение Контрольного органа полностью или частично;</w:t>
      </w:r>
    </w:p>
    <w:p w:rsidR="00580AC6" w:rsidRPr="00DF72EF" w:rsidRDefault="00580AC6" w:rsidP="00580AC6">
      <w:pPr>
        <w:pStyle w:val="ConsPlusNormal"/>
        <w:ind w:firstLine="709"/>
        <w:jc w:val="both"/>
        <w:rPr>
          <w:szCs w:val="24"/>
        </w:rPr>
      </w:pPr>
      <w:r w:rsidRPr="00DF72EF">
        <w:rPr>
          <w:szCs w:val="24"/>
        </w:rPr>
        <w:t>3) отменяет решение Контрольного органа полностью и принимает новое решение;</w:t>
      </w:r>
    </w:p>
    <w:p w:rsidR="00580AC6" w:rsidRPr="00DF72EF" w:rsidRDefault="00580AC6" w:rsidP="00580AC6">
      <w:pPr>
        <w:pStyle w:val="ConsPlusNormal"/>
        <w:ind w:firstLine="709"/>
        <w:jc w:val="both"/>
        <w:rPr>
          <w:szCs w:val="24"/>
        </w:rPr>
      </w:pPr>
      <w:r w:rsidRPr="00DF72EF">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80AC6" w:rsidRPr="00DF72EF" w:rsidRDefault="00580AC6" w:rsidP="00580AC6">
      <w:pPr>
        <w:pStyle w:val="ConsPlusNormal"/>
        <w:ind w:firstLine="709"/>
        <w:jc w:val="both"/>
        <w:rPr>
          <w:szCs w:val="24"/>
        </w:rPr>
      </w:pPr>
      <w:r>
        <w:rPr>
          <w:szCs w:val="24"/>
        </w:rPr>
        <w:t>4</w:t>
      </w:r>
      <w:r w:rsidRPr="00DF72EF">
        <w:rPr>
          <w:szCs w:val="24"/>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80AC6" w:rsidRPr="001113AE" w:rsidRDefault="00580AC6" w:rsidP="00580AC6">
      <w:pPr>
        <w:pStyle w:val="ConsPlusNormal"/>
        <w:ind w:firstLine="0"/>
        <w:jc w:val="center"/>
        <w:rPr>
          <w:b/>
          <w:szCs w:val="24"/>
        </w:rPr>
      </w:pPr>
    </w:p>
    <w:p w:rsidR="00580AC6" w:rsidRDefault="00580AC6" w:rsidP="00580AC6">
      <w:pPr>
        <w:pStyle w:val="ConsPlusNormal"/>
        <w:ind w:firstLine="0"/>
        <w:jc w:val="center"/>
        <w:rPr>
          <w:b/>
          <w:szCs w:val="24"/>
        </w:rPr>
      </w:pPr>
      <w:r>
        <w:rPr>
          <w:b/>
          <w:szCs w:val="24"/>
        </w:rPr>
        <w:t>5</w:t>
      </w:r>
      <w:r w:rsidRPr="00DF72EF">
        <w:rPr>
          <w:b/>
          <w:szCs w:val="24"/>
        </w:rPr>
        <w:t>. Ключевые показатели вида контроля и</w:t>
      </w:r>
    </w:p>
    <w:p w:rsidR="00580AC6" w:rsidRPr="00DF72EF" w:rsidRDefault="00580AC6" w:rsidP="00580AC6">
      <w:pPr>
        <w:pStyle w:val="ConsPlusNormal"/>
        <w:ind w:firstLine="0"/>
        <w:jc w:val="center"/>
        <w:rPr>
          <w:b/>
          <w:szCs w:val="24"/>
        </w:rPr>
      </w:pPr>
      <w:r w:rsidRPr="00DF72EF">
        <w:rPr>
          <w:b/>
          <w:szCs w:val="24"/>
        </w:rPr>
        <w:t>их целевые значения для муниципального контроля</w:t>
      </w:r>
      <w:r w:rsidR="00D41B3B">
        <w:rPr>
          <w:b/>
          <w:szCs w:val="24"/>
        </w:rPr>
        <w:t>.</w:t>
      </w:r>
      <w:r w:rsidRPr="00DF72EF">
        <w:rPr>
          <w:b/>
          <w:szCs w:val="24"/>
        </w:rPr>
        <w:t xml:space="preserve"> </w:t>
      </w:r>
    </w:p>
    <w:p w:rsidR="00580AC6" w:rsidRPr="00DF72EF" w:rsidRDefault="00580AC6" w:rsidP="00580AC6">
      <w:pPr>
        <w:pStyle w:val="ConsPlusNormal"/>
        <w:ind w:firstLine="0"/>
        <w:jc w:val="center"/>
        <w:rPr>
          <w:b/>
          <w:szCs w:val="24"/>
        </w:rPr>
      </w:pPr>
    </w:p>
    <w:p w:rsidR="00580AC6" w:rsidRPr="00DF72EF" w:rsidRDefault="00580AC6" w:rsidP="00580AC6">
      <w:pPr>
        <w:pStyle w:val="a8"/>
        <w:widowControl/>
        <w:tabs>
          <w:tab w:val="left" w:pos="1134"/>
        </w:tabs>
        <w:ind w:left="0" w:firstLine="709"/>
        <w:jc w:val="both"/>
        <w:rPr>
          <w:rFonts w:ascii="Times New Roman" w:hAnsi="Times New Roman"/>
          <w:sz w:val="24"/>
          <w:szCs w:val="24"/>
        </w:rPr>
      </w:pPr>
      <w:r w:rsidRPr="00DF72EF">
        <w:rPr>
          <w:rFonts w:ascii="Times New Roman" w:hAnsi="Times New Roman"/>
          <w:sz w:val="24"/>
          <w:szCs w:val="24"/>
        </w:rPr>
        <w:t xml:space="preserve">Ключевые показатели муниципального контроля </w:t>
      </w:r>
      <w:bookmarkStart w:id="13" w:name="_Hlk73956884"/>
      <w:r w:rsidRPr="00DF72EF">
        <w:rPr>
          <w:rFonts w:ascii="Times New Roman" w:hAnsi="Times New Roman"/>
          <w:sz w:val="24"/>
          <w:szCs w:val="24"/>
        </w:rPr>
        <w:t>и их целевые значения, индикативные показатели</w:t>
      </w:r>
      <w:bookmarkEnd w:id="13"/>
      <w:r w:rsidRPr="00DF72EF">
        <w:rPr>
          <w:rFonts w:ascii="Times New Roman" w:hAnsi="Times New Roman"/>
          <w:sz w:val="24"/>
          <w:szCs w:val="24"/>
        </w:rPr>
        <w:t xml:space="preserve"> установлены приложением </w:t>
      </w:r>
      <w:r>
        <w:rPr>
          <w:rFonts w:ascii="Times New Roman" w:hAnsi="Times New Roman"/>
          <w:sz w:val="24"/>
          <w:szCs w:val="24"/>
        </w:rPr>
        <w:t>3</w:t>
      </w:r>
      <w:r w:rsidRPr="00DF72EF">
        <w:rPr>
          <w:rFonts w:ascii="Times New Roman" w:hAnsi="Times New Roman"/>
          <w:sz w:val="24"/>
          <w:szCs w:val="24"/>
        </w:rPr>
        <w:t xml:space="preserve"> к настоящему Положению.</w:t>
      </w:r>
    </w:p>
    <w:p w:rsidR="00580AC6" w:rsidRPr="00D41B3B" w:rsidRDefault="00580AC6" w:rsidP="00D41B3B">
      <w:pPr>
        <w:widowControl/>
        <w:ind w:left="5954"/>
        <w:jc w:val="right"/>
        <w:rPr>
          <w:rFonts w:ascii="Times New Roman" w:hAnsi="Times New Roman"/>
          <w:b/>
          <w:sz w:val="24"/>
          <w:szCs w:val="24"/>
        </w:rPr>
      </w:pPr>
      <w:r>
        <w:rPr>
          <w:rFonts w:ascii="Times New Roman" w:hAnsi="Times New Roman"/>
          <w:sz w:val="24"/>
          <w:szCs w:val="24"/>
        </w:rPr>
        <w:br w:type="page"/>
      </w:r>
      <w:r w:rsidRPr="00D41B3B">
        <w:rPr>
          <w:rFonts w:ascii="Times New Roman" w:hAnsi="Times New Roman"/>
          <w:b/>
          <w:sz w:val="24"/>
          <w:szCs w:val="24"/>
        </w:rPr>
        <w:lastRenderedPageBreak/>
        <w:t xml:space="preserve">ПРИЛОЖЕНИЕ 1 </w:t>
      </w:r>
    </w:p>
    <w:p w:rsidR="00580AC6" w:rsidRPr="00D41B3B" w:rsidRDefault="00580AC6" w:rsidP="00D41B3B">
      <w:pPr>
        <w:pStyle w:val="ConsPlusNormal"/>
        <w:widowControl/>
        <w:ind w:left="5954" w:firstLine="0"/>
        <w:jc w:val="right"/>
        <w:rPr>
          <w:b/>
          <w:color w:val="000000"/>
          <w:szCs w:val="24"/>
        </w:rPr>
      </w:pPr>
      <w:bookmarkStart w:id="14" w:name="_Hlk73456542"/>
      <w:r w:rsidRPr="00D41B3B">
        <w:rPr>
          <w:b/>
          <w:color w:val="000000"/>
          <w:szCs w:val="24"/>
        </w:rPr>
        <w:t xml:space="preserve">к Положению о муниципальном контроле в сфере благоустройства в </w:t>
      </w:r>
      <w:proofErr w:type="spellStart"/>
      <w:r w:rsidRPr="00D41B3B">
        <w:rPr>
          <w:b/>
          <w:szCs w:val="24"/>
        </w:rPr>
        <w:t>Букановском</w:t>
      </w:r>
      <w:proofErr w:type="spellEnd"/>
      <w:r w:rsidRPr="00D41B3B">
        <w:rPr>
          <w:b/>
          <w:szCs w:val="24"/>
        </w:rPr>
        <w:t xml:space="preserve"> сельском поселении </w:t>
      </w:r>
      <w:proofErr w:type="spellStart"/>
      <w:r w:rsidRPr="00D41B3B">
        <w:rPr>
          <w:b/>
          <w:szCs w:val="24"/>
        </w:rPr>
        <w:t>Кумылженского</w:t>
      </w:r>
      <w:proofErr w:type="spellEnd"/>
      <w:r w:rsidRPr="00D41B3B">
        <w:rPr>
          <w:b/>
          <w:szCs w:val="24"/>
        </w:rPr>
        <w:t xml:space="preserve"> муниципального района Волгоградской области</w:t>
      </w:r>
    </w:p>
    <w:bookmarkEnd w:id="14"/>
    <w:p w:rsidR="00580AC6" w:rsidRPr="00D41B3B" w:rsidRDefault="00580AC6" w:rsidP="00D41B3B">
      <w:pPr>
        <w:pStyle w:val="ConsPlusNormal"/>
        <w:widowControl/>
        <w:ind w:firstLine="709"/>
        <w:jc w:val="right"/>
        <w:rPr>
          <w:b/>
          <w:szCs w:val="24"/>
        </w:rPr>
      </w:pPr>
    </w:p>
    <w:p w:rsidR="00580AC6" w:rsidRPr="00DF72EF" w:rsidRDefault="00580AC6" w:rsidP="00580AC6">
      <w:pPr>
        <w:pStyle w:val="ConsPlusNormal"/>
        <w:widowControl/>
        <w:ind w:firstLine="709"/>
        <w:jc w:val="both"/>
        <w:rPr>
          <w:szCs w:val="24"/>
          <w:shd w:val="clear" w:color="auto" w:fill="F1C100"/>
        </w:rPr>
      </w:pPr>
    </w:p>
    <w:p w:rsidR="00D41B3B" w:rsidRDefault="00D41B3B" w:rsidP="00580AC6">
      <w:pPr>
        <w:pStyle w:val="ConsPlusNormal"/>
        <w:widowControl/>
        <w:ind w:firstLine="0"/>
        <w:jc w:val="center"/>
        <w:rPr>
          <w:b/>
          <w:sz w:val="26"/>
          <w:szCs w:val="26"/>
        </w:rPr>
      </w:pPr>
    </w:p>
    <w:p w:rsidR="00580AC6" w:rsidRPr="00D41B3B" w:rsidRDefault="00580AC6" w:rsidP="00580AC6">
      <w:pPr>
        <w:pStyle w:val="ConsPlusNormal"/>
        <w:widowControl/>
        <w:ind w:firstLine="0"/>
        <w:jc w:val="center"/>
        <w:rPr>
          <w:b/>
          <w:sz w:val="26"/>
          <w:szCs w:val="26"/>
        </w:rPr>
      </w:pPr>
      <w:r w:rsidRPr="00D41B3B">
        <w:rPr>
          <w:b/>
          <w:sz w:val="26"/>
          <w:szCs w:val="26"/>
        </w:rPr>
        <w:t>ПЕРЕЧЕНЬ</w:t>
      </w:r>
    </w:p>
    <w:p w:rsidR="00580AC6" w:rsidRPr="00D41B3B" w:rsidRDefault="00580AC6" w:rsidP="00580AC6">
      <w:pPr>
        <w:pStyle w:val="ConsPlusNormal"/>
        <w:widowControl/>
        <w:ind w:firstLine="0"/>
        <w:jc w:val="center"/>
        <w:rPr>
          <w:b/>
          <w:sz w:val="26"/>
          <w:szCs w:val="26"/>
        </w:rPr>
      </w:pPr>
      <w:r w:rsidRPr="00D41B3B">
        <w:rPr>
          <w:b/>
          <w:sz w:val="26"/>
          <w:szCs w:val="26"/>
        </w:rPr>
        <w:t>должностных лиц администрации Букановского сельского поселения</w:t>
      </w:r>
    </w:p>
    <w:p w:rsidR="00580AC6" w:rsidRPr="00D41B3B" w:rsidRDefault="00580AC6" w:rsidP="00580AC6">
      <w:pPr>
        <w:pStyle w:val="ConsPlusNormal"/>
        <w:widowControl/>
        <w:ind w:firstLine="0"/>
        <w:jc w:val="center"/>
        <w:rPr>
          <w:b/>
          <w:sz w:val="26"/>
          <w:szCs w:val="26"/>
        </w:rPr>
      </w:pPr>
      <w:proofErr w:type="spellStart"/>
      <w:r w:rsidRPr="00D41B3B">
        <w:rPr>
          <w:b/>
          <w:sz w:val="26"/>
          <w:szCs w:val="26"/>
        </w:rPr>
        <w:t>Кумылженского</w:t>
      </w:r>
      <w:proofErr w:type="spellEnd"/>
      <w:r w:rsidRPr="00D41B3B">
        <w:rPr>
          <w:b/>
          <w:sz w:val="26"/>
          <w:szCs w:val="26"/>
        </w:rPr>
        <w:t xml:space="preserve"> муниципального района Волгоградской области,</w:t>
      </w:r>
    </w:p>
    <w:p w:rsidR="00580AC6" w:rsidRPr="00D41B3B" w:rsidRDefault="00580AC6" w:rsidP="00580AC6">
      <w:pPr>
        <w:pStyle w:val="ConsPlusNormal"/>
        <w:widowControl/>
        <w:ind w:firstLine="0"/>
        <w:jc w:val="center"/>
        <w:rPr>
          <w:b/>
          <w:sz w:val="26"/>
          <w:szCs w:val="26"/>
        </w:rPr>
      </w:pPr>
      <w:r w:rsidRPr="00D41B3B">
        <w:rPr>
          <w:b/>
          <w:sz w:val="26"/>
          <w:szCs w:val="26"/>
        </w:rPr>
        <w:t>уполномоченных на осуществление муниципального контроля в</w:t>
      </w:r>
    </w:p>
    <w:p w:rsidR="00580AC6" w:rsidRPr="00D41B3B" w:rsidRDefault="00580AC6" w:rsidP="00580AC6">
      <w:pPr>
        <w:pStyle w:val="ConsPlusNormal"/>
        <w:widowControl/>
        <w:ind w:firstLine="0"/>
        <w:jc w:val="center"/>
        <w:rPr>
          <w:b/>
          <w:sz w:val="26"/>
          <w:szCs w:val="26"/>
        </w:rPr>
      </w:pPr>
      <w:r w:rsidRPr="00D41B3B">
        <w:rPr>
          <w:b/>
          <w:sz w:val="26"/>
          <w:szCs w:val="26"/>
        </w:rPr>
        <w:t>сфере благоустройства</w:t>
      </w:r>
    </w:p>
    <w:p w:rsidR="00580AC6" w:rsidRDefault="00580AC6" w:rsidP="00580AC6">
      <w:pPr>
        <w:pStyle w:val="ConsPlusNormal"/>
        <w:widowControl/>
        <w:ind w:firstLine="709"/>
        <w:jc w:val="both"/>
        <w:rPr>
          <w:szCs w:val="24"/>
        </w:rPr>
      </w:pPr>
    </w:p>
    <w:p w:rsidR="00D41B3B" w:rsidRPr="00DF72EF" w:rsidRDefault="00D41B3B" w:rsidP="00580AC6">
      <w:pPr>
        <w:pStyle w:val="ConsPlusNormal"/>
        <w:widowControl/>
        <w:ind w:firstLine="709"/>
        <w:jc w:val="both"/>
        <w:rPr>
          <w:szCs w:val="24"/>
        </w:rPr>
      </w:pPr>
    </w:p>
    <w:p w:rsidR="00735B91" w:rsidRPr="00735B91" w:rsidRDefault="00735B91" w:rsidP="00735B91">
      <w:pPr>
        <w:pStyle w:val="ConsPlusNormal"/>
        <w:widowControl/>
        <w:ind w:firstLine="709"/>
        <w:rPr>
          <w:szCs w:val="24"/>
        </w:rPr>
      </w:pPr>
      <w:r w:rsidRPr="00735B91">
        <w:rPr>
          <w:szCs w:val="24"/>
        </w:rPr>
        <w:t>1. Кошелева Е.А. – глава Букановского сельского поселения</w:t>
      </w:r>
    </w:p>
    <w:p w:rsidR="00735B91" w:rsidRPr="00735B91" w:rsidRDefault="00735B91" w:rsidP="00735B91">
      <w:pPr>
        <w:pStyle w:val="ConsPlusNormal"/>
        <w:widowControl/>
        <w:ind w:firstLine="709"/>
        <w:rPr>
          <w:szCs w:val="24"/>
        </w:rPr>
      </w:pPr>
    </w:p>
    <w:p w:rsidR="00735B91" w:rsidRPr="00735B91" w:rsidRDefault="00735B91" w:rsidP="00735B91">
      <w:pPr>
        <w:pStyle w:val="ConsPlusNormal"/>
        <w:widowControl/>
        <w:ind w:firstLine="709"/>
        <w:rPr>
          <w:szCs w:val="24"/>
        </w:rPr>
      </w:pPr>
      <w:r w:rsidRPr="00735B91">
        <w:rPr>
          <w:szCs w:val="24"/>
        </w:rPr>
        <w:t xml:space="preserve">2. </w:t>
      </w:r>
      <w:proofErr w:type="spellStart"/>
      <w:r w:rsidRPr="00735B91">
        <w:rPr>
          <w:szCs w:val="24"/>
        </w:rPr>
        <w:t>Луткова</w:t>
      </w:r>
      <w:proofErr w:type="spellEnd"/>
      <w:r w:rsidRPr="00735B91">
        <w:rPr>
          <w:szCs w:val="24"/>
        </w:rPr>
        <w:t xml:space="preserve"> А.Н. – заместитель </w:t>
      </w:r>
      <w:r>
        <w:rPr>
          <w:szCs w:val="24"/>
        </w:rPr>
        <w:t>главы Букановского сельского</w:t>
      </w:r>
      <w:r w:rsidRPr="00735B91">
        <w:rPr>
          <w:szCs w:val="24"/>
        </w:rPr>
        <w:t xml:space="preserve"> поселения</w:t>
      </w:r>
    </w:p>
    <w:p w:rsidR="00735B91" w:rsidRPr="00735B91" w:rsidRDefault="00735B91" w:rsidP="00735B91">
      <w:pPr>
        <w:pStyle w:val="ConsPlusNormal"/>
        <w:widowControl/>
        <w:ind w:firstLine="709"/>
        <w:rPr>
          <w:szCs w:val="24"/>
        </w:rPr>
      </w:pPr>
    </w:p>
    <w:p w:rsidR="00735B91" w:rsidRPr="00735B91" w:rsidRDefault="00735B91" w:rsidP="00735B91">
      <w:pPr>
        <w:pStyle w:val="ConsPlusNormal"/>
        <w:widowControl/>
        <w:ind w:firstLine="709"/>
        <w:rPr>
          <w:szCs w:val="24"/>
        </w:rPr>
      </w:pPr>
      <w:r w:rsidRPr="00735B91">
        <w:rPr>
          <w:szCs w:val="24"/>
        </w:rPr>
        <w:t xml:space="preserve">3. </w:t>
      </w:r>
      <w:proofErr w:type="spellStart"/>
      <w:r w:rsidRPr="00735B91">
        <w:rPr>
          <w:szCs w:val="24"/>
        </w:rPr>
        <w:t>Земцов</w:t>
      </w:r>
      <w:proofErr w:type="spellEnd"/>
      <w:r w:rsidRPr="00735B91">
        <w:rPr>
          <w:szCs w:val="24"/>
        </w:rPr>
        <w:t xml:space="preserve"> И.Я. – специалист админи</w:t>
      </w:r>
      <w:r>
        <w:rPr>
          <w:szCs w:val="24"/>
        </w:rPr>
        <w:t xml:space="preserve">страции Букановского сельского </w:t>
      </w:r>
      <w:r w:rsidRPr="00735B91">
        <w:rPr>
          <w:szCs w:val="24"/>
        </w:rPr>
        <w:t xml:space="preserve">поселения по производственным вопросам </w:t>
      </w:r>
    </w:p>
    <w:p w:rsidR="00735B91" w:rsidRPr="00735B91" w:rsidRDefault="00735B91" w:rsidP="00735B91">
      <w:pPr>
        <w:pStyle w:val="ConsPlusNormal"/>
        <w:widowControl/>
        <w:ind w:firstLine="709"/>
        <w:rPr>
          <w:szCs w:val="24"/>
        </w:rPr>
      </w:pPr>
    </w:p>
    <w:p w:rsidR="00735B91" w:rsidRPr="00735B91" w:rsidRDefault="00735B91" w:rsidP="00735B91">
      <w:pPr>
        <w:pStyle w:val="ConsPlusNormal"/>
        <w:widowControl/>
        <w:ind w:firstLine="709"/>
        <w:jc w:val="both"/>
        <w:rPr>
          <w:szCs w:val="24"/>
        </w:rPr>
      </w:pPr>
      <w:r w:rsidRPr="00735B91">
        <w:rPr>
          <w:szCs w:val="24"/>
        </w:rPr>
        <w:t>4. Елфимова С.М. - специали</w:t>
      </w:r>
      <w:r>
        <w:rPr>
          <w:szCs w:val="24"/>
        </w:rPr>
        <w:t>ст администрации Букановского</w:t>
      </w:r>
      <w:r w:rsidRPr="00735B91">
        <w:rPr>
          <w:szCs w:val="24"/>
        </w:rPr>
        <w:t xml:space="preserve"> сельс</w:t>
      </w:r>
      <w:r>
        <w:rPr>
          <w:szCs w:val="24"/>
        </w:rPr>
        <w:t xml:space="preserve">кого поселения по общественным </w:t>
      </w:r>
      <w:r w:rsidRPr="00735B91">
        <w:rPr>
          <w:szCs w:val="24"/>
        </w:rPr>
        <w:t xml:space="preserve">вопросам  </w:t>
      </w:r>
    </w:p>
    <w:p w:rsidR="00735B91" w:rsidRPr="00735B91" w:rsidRDefault="00735B91" w:rsidP="00735B91">
      <w:pPr>
        <w:pStyle w:val="ConsPlusNormal"/>
        <w:widowControl/>
        <w:ind w:firstLine="709"/>
        <w:jc w:val="both"/>
        <w:rPr>
          <w:szCs w:val="24"/>
        </w:rPr>
      </w:pPr>
    </w:p>
    <w:p w:rsidR="00735B91" w:rsidRDefault="00735B91" w:rsidP="00735B91">
      <w:pPr>
        <w:pStyle w:val="ConsPlusNormal"/>
        <w:widowControl/>
        <w:ind w:firstLine="709"/>
        <w:jc w:val="both"/>
        <w:rPr>
          <w:szCs w:val="24"/>
        </w:rPr>
      </w:pPr>
      <w:r w:rsidRPr="00735B91">
        <w:rPr>
          <w:szCs w:val="24"/>
        </w:rPr>
        <w:t>5. Ильина Н.А. – главный специалист – фи</w:t>
      </w:r>
      <w:r>
        <w:rPr>
          <w:szCs w:val="24"/>
        </w:rPr>
        <w:t xml:space="preserve">нансист экономист        </w:t>
      </w:r>
      <w:r w:rsidRPr="00735B91">
        <w:rPr>
          <w:szCs w:val="24"/>
        </w:rPr>
        <w:t>администрации Букановского сельского поселения</w:t>
      </w:r>
    </w:p>
    <w:p w:rsidR="00735B91" w:rsidRDefault="00735B91" w:rsidP="00735B91">
      <w:pPr>
        <w:pStyle w:val="ConsPlusNormal"/>
        <w:widowControl/>
        <w:ind w:firstLine="709"/>
        <w:jc w:val="both"/>
        <w:rPr>
          <w:szCs w:val="24"/>
        </w:rPr>
      </w:pPr>
    </w:p>
    <w:p w:rsidR="00580AC6" w:rsidRPr="00735B91" w:rsidRDefault="00735B91" w:rsidP="00735B91">
      <w:pPr>
        <w:pStyle w:val="ConsPlusNormal"/>
        <w:widowControl/>
        <w:ind w:firstLine="709"/>
        <w:jc w:val="both"/>
        <w:rPr>
          <w:szCs w:val="24"/>
        </w:rPr>
      </w:pPr>
      <w:r>
        <w:rPr>
          <w:szCs w:val="24"/>
        </w:rPr>
        <w:t>6. Цыганкова Ж.В. – главный специалист – главный бухгалтер администрации Букановского сельского поселения</w:t>
      </w:r>
    </w:p>
    <w:p w:rsidR="00580AC6" w:rsidRPr="00DF72EF" w:rsidRDefault="00580AC6" w:rsidP="00580AC6">
      <w:pPr>
        <w:widowControl/>
        <w:ind w:firstLine="709"/>
        <w:jc w:val="both"/>
        <w:rPr>
          <w:szCs w:val="24"/>
          <w:shd w:val="clear" w:color="auto" w:fill="F1C100"/>
        </w:rPr>
      </w:pPr>
      <w:r w:rsidRPr="00DF72EF">
        <w:rPr>
          <w:rFonts w:ascii="Times New Roman" w:hAnsi="Times New Roman"/>
          <w:i/>
          <w:sz w:val="24"/>
          <w:szCs w:val="24"/>
        </w:rPr>
        <w:br w:type="page"/>
      </w:r>
    </w:p>
    <w:p w:rsidR="00D41B3B" w:rsidRDefault="00D41B3B" w:rsidP="00580AC6">
      <w:pPr>
        <w:widowControl/>
        <w:ind w:left="5954"/>
        <w:jc w:val="both"/>
        <w:rPr>
          <w:rFonts w:ascii="Times New Roman" w:hAnsi="Times New Roman"/>
          <w:sz w:val="24"/>
          <w:szCs w:val="24"/>
        </w:rPr>
      </w:pPr>
    </w:p>
    <w:p w:rsidR="00580AC6" w:rsidRPr="00D41B3B" w:rsidRDefault="00580AC6" w:rsidP="00D41B3B">
      <w:pPr>
        <w:widowControl/>
        <w:ind w:left="5954"/>
        <w:jc w:val="right"/>
        <w:rPr>
          <w:rFonts w:ascii="Times New Roman" w:hAnsi="Times New Roman"/>
          <w:b/>
          <w:sz w:val="24"/>
          <w:szCs w:val="24"/>
        </w:rPr>
      </w:pPr>
      <w:r w:rsidRPr="00D41B3B">
        <w:rPr>
          <w:rFonts w:ascii="Times New Roman" w:hAnsi="Times New Roman"/>
          <w:b/>
          <w:sz w:val="24"/>
          <w:szCs w:val="24"/>
        </w:rPr>
        <w:t>ПРИЛОЖЕНИЕ 2</w:t>
      </w:r>
    </w:p>
    <w:p w:rsidR="00580AC6" w:rsidRPr="00D41B3B" w:rsidRDefault="00580AC6" w:rsidP="00D41B3B">
      <w:pPr>
        <w:widowControl/>
        <w:ind w:left="5954"/>
        <w:jc w:val="right"/>
        <w:rPr>
          <w:rFonts w:ascii="Times New Roman" w:hAnsi="Times New Roman"/>
          <w:b/>
          <w:sz w:val="24"/>
          <w:szCs w:val="24"/>
        </w:rPr>
      </w:pPr>
      <w:r w:rsidRPr="00D41B3B">
        <w:rPr>
          <w:rFonts w:ascii="Times New Roman" w:hAnsi="Times New Roman"/>
          <w:b/>
          <w:sz w:val="24"/>
          <w:szCs w:val="24"/>
        </w:rPr>
        <w:t xml:space="preserve">к Положению о муниципальном контроле в сфере благоустройства в </w:t>
      </w:r>
      <w:proofErr w:type="spellStart"/>
      <w:r w:rsidRPr="00D41B3B">
        <w:rPr>
          <w:rFonts w:ascii="Times New Roman" w:hAnsi="Times New Roman"/>
          <w:b/>
          <w:sz w:val="24"/>
          <w:szCs w:val="24"/>
        </w:rPr>
        <w:t>Букановском</w:t>
      </w:r>
      <w:proofErr w:type="spellEnd"/>
      <w:r w:rsidRPr="00D41B3B">
        <w:rPr>
          <w:rFonts w:ascii="Times New Roman" w:hAnsi="Times New Roman"/>
          <w:b/>
          <w:sz w:val="24"/>
          <w:szCs w:val="24"/>
        </w:rPr>
        <w:t xml:space="preserve"> сельском поселении </w:t>
      </w:r>
      <w:proofErr w:type="spellStart"/>
      <w:r w:rsidRPr="00D41B3B">
        <w:rPr>
          <w:rFonts w:ascii="Times New Roman" w:hAnsi="Times New Roman"/>
          <w:b/>
          <w:sz w:val="24"/>
          <w:szCs w:val="24"/>
        </w:rPr>
        <w:t>Кумылженского</w:t>
      </w:r>
      <w:proofErr w:type="spellEnd"/>
      <w:r w:rsidRPr="00D41B3B">
        <w:rPr>
          <w:rFonts w:ascii="Times New Roman" w:hAnsi="Times New Roman"/>
          <w:b/>
          <w:sz w:val="24"/>
          <w:szCs w:val="24"/>
        </w:rPr>
        <w:t xml:space="preserve"> муниципального района Волгоградской области</w:t>
      </w:r>
    </w:p>
    <w:p w:rsidR="00580AC6" w:rsidRPr="00D41B3B" w:rsidRDefault="00580AC6" w:rsidP="00D41B3B">
      <w:pPr>
        <w:widowControl/>
        <w:ind w:left="5954"/>
        <w:jc w:val="right"/>
        <w:rPr>
          <w:rFonts w:ascii="Times New Roman" w:hAnsi="Times New Roman"/>
          <w:b/>
          <w:sz w:val="24"/>
          <w:szCs w:val="24"/>
        </w:rPr>
      </w:pPr>
    </w:p>
    <w:p w:rsidR="00580AC6" w:rsidRPr="00DF72EF" w:rsidRDefault="00580AC6" w:rsidP="00580AC6">
      <w:pPr>
        <w:pStyle w:val="ConsPlusNormal"/>
        <w:jc w:val="right"/>
        <w:rPr>
          <w:szCs w:val="24"/>
        </w:rPr>
      </w:pPr>
    </w:p>
    <w:p w:rsidR="00580AC6" w:rsidRPr="00DF72EF" w:rsidRDefault="00580AC6" w:rsidP="00580AC6">
      <w:pPr>
        <w:pStyle w:val="ConsPlusNormal"/>
        <w:jc w:val="right"/>
        <w:rPr>
          <w:szCs w:val="24"/>
        </w:rPr>
      </w:pPr>
    </w:p>
    <w:p w:rsidR="00580AC6" w:rsidRPr="00DF72EF" w:rsidRDefault="00580AC6" w:rsidP="00580AC6">
      <w:pPr>
        <w:pStyle w:val="ConsPlusNormal"/>
        <w:jc w:val="right"/>
        <w:rPr>
          <w:szCs w:val="24"/>
        </w:rPr>
      </w:pPr>
      <w:r w:rsidRPr="00DF72EF">
        <w:rPr>
          <w:szCs w:val="24"/>
        </w:rPr>
        <w:t>Форма</w:t>
      </w:r>
      <w:r>
        <w:rPr>
          <w:szCs w:val="24"/>
        </w:rPr>
        <w:tab/>
      </w:r>
      <w:r>
        <w:rPr>
          <w:szCs w:val="24"/>
        </w:rPr>
        <w:tab/>
      </w:r>
      <w:r>
        <w:rPr>
          <w:szCs w:val="24"/>
        </w:rPr>
        <w:tab/>
      </w:r>
    </w:p>
    <w:p w:rsidR="00580AC6" w:rsidRPr="00DF72EF" w:rsidRDefault="00580AC6" w:rsidP="00580AC6">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80AC6" w:rsidRPr="00DF72EF" w:rsidTr="00D41B3B">
        <w:tc>
          <w:tcPr>
            <w:tcW w:w="4252" w:type="dxa"/>
            <w:tcMar>
              <w:top w:w="102" w:type="dxa"/>
              <w:left w:w="62" w:type="dxa"/>
              <w:bottom w:w="102" w:type="dxa"/>
              <w:right w:w="62" w:type="dxa"/>
            </w:tcMar>
          </w:tcPr>
          <w:p w:rsidR="00580AC6" w:rsidRPr="00DF72EF" w:rsidRDefault="00580AC6" w:rsidP="00D41B3B">
            <w:pPr>
              <w:pStyle w:val="ConsPlusNormal"/>
              <w:ind w:firstLine="0"/>
              <w:rPr>
                <w:color w:val="000000"/>
                <w:szCs w:val="24"/>
              </w:rPr>
            </w:pPr>
            <w:r w:rsidRPr="00DF72EF">
              <w:rPr>
                <w:color w:val="000000"/>
                <w:szCs w:val="24"/>
              </w:rPr>
              <w:t>Бланк Контрольного органа</w:t>
            </w:r>
          </w:p>
        </w:tc>
        <w:tc>
          <w:tcPr>
            <w:tcW w:w="4819" w:type="dxa"/>
            <w:tcMar>
              <w:top w:w="102" w:type="dxa"/>
              <w:left w:w="62" w:type="dxa"/>
              <w:bottom w:w="102" w:type="dxa"/>
              <w:right w:w="62" w:type="dxa"/>
            </w:tcMar>
          </w:tcPr>
          <w:p w:rsidR="00580AC6" w:rsidRPr="00DF72EF" w:rsidRDefault="00580AC6" w:rsidP="00D41B3B">
            <w:pPr>
              <w:pStyle w:val="ConsPlusNormal"/>
              <w:spacing w:line="240" w:lineRule="exact"/>
              <w:ind w:firstLine="5"/>
              <w:jc w:val="center"/>
              <w:rPr>
                <w:color w:val="000000"/>
                <w:szCs w:val="24"/>
              </w:rPr>
            </w:pPr>
            <w:r w:rsidRPr="00DF72EF">
              <w:rPr>
                <w:color w:val="000000"/>
                <w:szCs w:val="24"/>
              </w:rPr>
              <w:t>_________________________________</w:t>
            </w:r>
          </w:p>
          <w:p w:rsidR="00580AC6" w:rsidRPr="00DF72EF" w:rsidRDefault="00580AC6" w:rsidP="00D41B3B">
            <w:pPr>
              <w:pStyle w:val="ConsPlusNormal"/>
              <w:ind w:firstLine="6"/>
              <w:jc w:val="center"/>
              <w:rPr>
                <w:color w:val="000000"/>
                <w:szCs w:val="24"/>
              </w:rPr>
            </w:pPr>
            <w:r w:rsidRPr="00DF72EF">
              <w:rPr>
                <w:color w:val="000000"/>
                <w:szCs w:val="24"/>
              </w:rPr>
              <w:t>(указывается должность руководителя контролируемого лица)</w:t>
            </w:r>
          </w:p>
          <w:p w:rsidR="00580AC6" w:rsidRPr="00DF72EF" w:rsidRDefault="00580AC6" w:rsidP="00D41B3B">
            <w:pPr>
              <w:pStyle w:val="ConsPlusNormal"/>
              <w:ind w:firstLine="6"/>
              <w:jc w:val="center"/>
              <w:rPr>
                <w:color w:val="000000"/>
                <w:szCs w:val="24"/>
              </w:rPr>
            </w:pPr>
            <w:r w:rsidRPr="00DF72EF">
              <w:rPr>
                <w:color w:val="000000"/>
                <w:szCs w:val="24"/>
              </w:rPr>
              <w:t>_________________________________</w:t>
            </w:r>
          </w:p>
          <w:p w:rsidR="00580AC6" w:rsidRPr="00DF72EF" w:rsidRDefault="00580AC6" w:rsidP="00D41B3B">
            <w:pPr>
              <w:pStyle w:val="ConsPlusNormal"/>
              <w:ind w:firstLine="6"/>
              <w:jc w:val="center"/>
              <w:rPr>
                <w:color w:val="000000"/>
                <w:szCs w:val="24"/>
              </w:rPr>
            </w:pPr>
            <w:r w:rsidRPr="00DF72EF">
              <w:rPr>
                <w:color w:val="000000"/>
                <w:szCs w:val="24"/>
              </w:rPr>
              <w:t>(указывается полное наименование контролируемого лица)</w:t>
            </w:r>
          </w:p>
          <w:p w:rsidR="00580AC6" w:rsidRPr="00DF72EF" w:rsidRDefault="00580AC6" w:rsidP="00D41B3B">
            <w:pPr>
              <w:pStyle w:val="ConsPlusNormal"/>
              <w:ind w:firstLine="6"/>
              <w:jc w:val="center"/>
              <w:rPr>
                <w:color w:val="000000"/>
                <w:szCs w:val="24"/>
              </w:rPr>
            </w:pPr>
            <w:r w:rsidRPr="00DF72EF">
              <w:rPr>
                <w:color w:val="000000"/>
                <w:szCs w:val="24"/>
              </w:rPr>
              <w:t>_________________________________</w:t>
            </w:r>
          </w:p>
          <w:p w:rsidR="00580AC6" w:rsidRPr="00DF72EF" w:rsidRDefault="00580AC6" w:rsidP="00D41B3B">
            <w:pPr>
              <w:pStyle w:val="ConsPlusNormal"/>
              <w:ind w:firstLine="6"/>
              <w:jc w:val="center"/>
              <w:rPr>
                <w:color w:val="000000"/>
                <w:szCs w:val="24"/>
              </w:rPr>
            </w:pPr>
            <w:r w:rsidRPr="00DF72EF">
              <w:rPr>
                <w:color w:val="000000"/>
                <w:szCs w:val="24"/>
              </w:rPr>
              <w:t>(указывается фамилия, имя, отчество</w:t>
            </w:r>
          </w:p>
          <w:p w:rsidR="00580AC6" w:rsidRPr="00DF72EF" w:rsidRDefault="00580AC6" w:rsidP="00D41B3B">
            <w:pPr>
              <w:pStyle w:val="ConsPlusNormal"/>
              <w:ind w:firstLine="6"/>
              <w:jc w:val="center"/>
              <w:rPr>
                <w:color w:val="000000"/>
                <w:szCs w:val="24"/>
              </w:rPr>
            </w:pPr>
            <w:r w:rsidRPr="00DF72EF">
              <w:rPr>
                <w:color w:val="000000"/>
                <w:szCs w:val="24"/>
              </w:rPr>
              <w:t>(при наличии) руководителя контролируемого лица)</w:t>
            </w:r>
          </w:p>
          <w:p w:rsidR="00580AC6" w:rsidRPr="00DF72EF" w:rsidRDefault="00580AC6" w:rsidP="00D41B3B">
            <w:pPr>
              <w:pStyle w:val="ConsPlusNormal"/>
              <w:ind w:firstLine="6"/>
              <w:jc w:val="center"/>
              <w:rPr>
                <w:color w:val="000000"/>
                <w:szCs w:val="24"/>
              </w:rPr>
            </w:pPr>
            <w:r w:rsidRPr="00DF72EF">
              <w:rPr>
                <w:color w:val="000000"/>
                <w:szCs w:val="24"/>
              </w:rPr>
              <w:t>_________________________________</w:t>
            </w:r>
          </w:p>
          <w:p w:rsidR="00580AC6" w:rsidRPr="00DF72EF" w:rsidRDefault="00580AC6" w:rsidP="00D41B3B">
            <w:pPr>
              <w:pStyle w:val="ConsPlusNormal"/>
              <w:ind w:firstLine="6"/>
              <w:jc w:val="center"/>
              <w:rPr>
                <w:color w:val="000000"/>
                <w:szCs w:val="24"/>
              </w:rPr>
            </w:pPr>
            <w:r w:rsidRPr="00DF72EF">
              <w:rPr>
                <w:color w:val="000000"/>
                <w:szCs w:val="24"/>
              </w:rPr>
              <w:t>(указывается адрес места нахождения контролируемого лица)</w:t>
            </w:r>
          </w:p>
        </w:tc>
      </w:tr>
    </w:tbl>
    <w:p w:rsidR="00580AC6" w:rsidRPr="00DF72EF" w:rsidRDefault="00580AC6" w:rsidP="00580AC6">
      <w:pPr>
        <w:pStyle w:val="ConsPlusNormal"/>
        <w:ind w:firstLine="0"/>
        <w:jc w:val="center"/>
        <w:rPr>
          <w:szCs w:val="24"/>
        </w:rPr>
      </w:pPr>
    </w:p>
    <w:p w:rsidR="00580AC6" w:rsidRPr="00D41B3B" w:rsidRDefault="00580AC6" w:rsidP="00580AC6">
      <w:pPr>
        <w:pStyle w:val="ConsPlusNonformat"/>
        <w:jc w:val="center"/>
        <w:rPr>
          <w:rFonts w:ascii="Times New Roman" w:hAnsi="Times New Roman" w:cs="Times New Roman"/>
          <w:b/>
          <w:sz w:val="24"/>
          <w:szCs w:val="24"/>
        </w:rPr>
      </w:pPr>
      <w:bookmarkStart w:id="15" w:name="Par320"/>
      <w:bookmarkEnd w:id="15"/>
      <w:r w:rsidRPr="00D41B3B">
        <w:rPr>
          <w:rFonts w:ascii="Times New Roman" w:hAnsi="Times New Roman" w:cs="Times New Roman"/>
          <w:b/>
          <w:sz w:val="24"/>
          <w:szCs w:val="24"/>
        </w:rPr>
        <w:t>ПРЕДПИСАНИЕ</w:t>
      </w:r>
    </w:p>
    <w:p w:rsidR="00580AC6" w:rsidRPr="00DF72EF" w:rsidRDefault="00580AC6" w:rsidP="00580AC6">
      <w:pPr>
        <w:pStyle w:val="ConsPlusNonformat"/>
        <w:jc w:val="center"/>
        <w:rPr>
          <w:rFonts w:ascii="Times New Roman" w:hAnsi="Times New Roman" w:cs="Times New Roman"/>
          <w:sz w:val="24"/>
          <w:szCs w:val="24"/>
        </w:rPr>
      </w:pPr>
    </w:p>
    <w:p w:rsidR="00580AC6" w:rsidRPr="00DF72EF" w:rsidRDefault="00580AC6" w:rsidP="00580AC6">
      <w:pPr>
        <w:pStyle w:val="ConsPlusNonformat"/>
        <w:jc w:val="center"/>
        <w:rPr>
          <w:rFonts w:ascii="Times New Roman" w:hAnsi="Times New Roman" w:cs="Times New Roman"/>
          <w:sz w:val="24"/>
          <w:szCs w:val="24"/>
        </w:rPr>
      </w:pPr>
      <w:r w:rsidRPr="00DF72EF">
        <w:rPr>
          <w:rFonts w:ascii="Times New Roman" w:hAnsi="Times New Roman" w:cs="Times New Roman"/>
          <w:sz w:val="24"/>
          <w:szCs w:val="24"/>
        </w:rPr>
        <w:t>_____________________________________________________________________</w:t>
      </w:r>
    </w:p>
    <w:p w:rsidR="00580AC6" w:rsidRPr="00DF72EF" w:rsidRDefault="00580AC6" w:rsidP="00580AC6">
      <w:pPr>
        <w:pStyle w:val="ConsPlusNonformat"/>
        <w:jc w:val="center"/>
        <w:rPr>
          <w:rFonts w:ascii="Times New Roman" w:hAnsi="Times New Roman" w:cs="Times New Roman"/>
          <w:i/>
          <w:sz w:val="24"/>
          <w:szCs w:val="24"/>
        </w:rPr>
      </w:pPr>
      <w:r w:rsidRPr="00DF72EF">
        <w:rPr>
          <w:rFonts w:ascii="Times New Roman" w:hAnsi="Times New Roman" w:cs="Times New Roman"/>
          <w:i/>
          <w:sz w:val="24"/>
          <w:szCs w:val="24"/>
        </w:rPr>
        <w:t>(указывается полное наименование контролируемого лица в дательном падеже)</w:t>
      </w:r>
    </w:p>
    <w:p w:rsidR="00580AC6" w:rsidRPr="00DF72EF" w:rsidRDefault="00580AC6" w:rsidP="00580AC6">
      <w:pPr>
        <w:pStyle w:val="ConsPlusNonformat"/>
        <w:jc w:val="center"/>
        <w:rPr>
          <w:rFonts w:ascii="Times New Roman" w:hAnsi="Times New Roman" w:cs="Times New Roman"/>
          <w:sz w:val="24"/>
          <w:szCs w:val="24"/>
        </w:rPr>
      </w:pPr>
      <w:r w:rsidRPr="00DF72EF">
        <w:rPr>
          <w:rFonts w:ascii="Times New Roman" w:hAnsi="Times New Roman" w:cs="Times New Roman"/>
          <w:sz w:val="24"/>
          <w:szCs w:val="24"/>
        </w:rPr>
        <w:t>об устранении выявленных нарушений обязательных требований</w:t>
      </w:r>
    </w:p>
    <w:p w:rsidR="00580AC6" w:rsidRPr="00DF72EF" w:rsidRDefault="00580AC6" w:rsidP="00580AC6">
      <w:pPr>
        <w:pStyle w:val="ConsPlusNonformat"/>
        <w:jc w:val="center"/>
        <w:rPr>
          <w:rFonts w:ascii="Times New Roman" w:hAnsi="Times New Roman" w:cs="Times New Roman"/>
          <w:sz w:val="24"/>
          <w:szCs w:val="24"/>
        </w:rPr>
      </w:pP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По результатам _____________________________________________________________,</w:t>
      </w:r>
    </w:p>
    <w:p w:rsidR="00580AC6" w:rsidRPr="00DF72EF" w:rsidRDefault="00580AC6" w:rsidP="00580AC6">
      <w:pPr>
        <w:pStyle w:val="ConsPlusNonformat"/>
        <w:jc w:val="center"/>
        <w:rPr>
          <w:rFonts w:ascii="Times New Roman" w:hAnsi="Times New Roman" w:cs="Times New Roman"/>
          <w:i/>
          <w:sz w:val="24"/>
          <w:szCs w:val="24"/>
        </w:rPr>
      </w:pPr>
      <w:r w:rsidRPr="00DF72EF">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проведенной _______________________________________________________________</w:t>
      </w:r>
    </w:p>
    <w:p w:rsidR="00580AC6" w:rsidRPr="00DF72EF" w:rsidRDefault="00580AC6" w:rsidP="00580AC6">
      <w:pPr>
        <w:pStyle w:val="ConsPlusNonformat"/>
        <w:jc w:val="both"/>
        <w:rPr>
          <w:rFonts w:ascii="Times New Roman" w:hAnsi="Times New Roman" w:cs="Times New Roman"/>
          <w:i/>
          <w:sz w:val="24"/>
          <w:szCs w:val="24"/>
        </w:rPr>
      </w:pPr>
      <w:r w:rsidRPr="00DF72EF">
        <w:rPr>
          <w:rFonts w:ascii="Times New Roman" w:hAnsi="Times New Roman" w:cs="Times New Roman"/>
          <w:sz w:val="24"/>
          <w:szCs w:val="24"/>
        </w:rPr>
        <w:t xml:space="preserve">                                  </w:t>
      </w:r>
      <w:r w:rsidRPr="00DF72EF">
        <w:rPr>
          <w:rFonts w:ascii="Times New Roman" w:hAnsi="Times New Roman" w:cs="Times New Roman"/>
          <w:i/>
          <w:sz w:val="24"/>
          <w:szCs w:val="24"/>
        </w:rPr>
        <w:t>(указывается полное наименование контрольного органа)</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в отношении _______________________________________________________________</w:t>
      </w:r>
    </w:p>
    <w:p w:rsidR="00580AC6" w:rsidRPr="00DF72EF" w:rsidRDefault="00580AC6" w:rsidP="00580AC6">
      <w:pPr>
        <w:pStyle w:val="ConsPlusNonformat"/>
        <w:jc w:val="both"/>
        <w:rPr>
          <w:rFonts w:ascii="Times New Roman" w:hAnsi="Times New Roman" w:cs="Times New Roman"/>
          <w:i/>
          <w:sz w:val="24"/>
          <w:szCs w:val="24"/>
        </w:rPr>
      </w:pPr>
      <w:r w:rsidRPr="00DF72EF">
        <w:rPr>
          <w:rFonts w:ascii="Times New Roman" w:hAnsi="Times New Roman" w:cs="Times New Roman"/>
          <w:sz w:val="24"/>
          <w:szCs w:val="24"/>
        </w:rPr>
        <w:t xml:space="preserve">                                </w:t>
      </w:r>
      <w:r w:rsidRPr="00DF72EF">
        <w:rPr>
          <w:rFonts w:ascii="Times New Roman" w:hAnsi="Times New Roman" w:cs="Times New Roman"/>
          <w:i/>
          <w:sz w:val="24"/>
          <w:szCs w:val="24"/>
        </w:rPr>
        <w:t>(указывается полное наименование контролируемого лица)</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в период с «__» _________________ 20__ г. по «__» _________________ 20__ г.</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на основании ______________________________________________________________</w:t>
      </w:r>
    </w:p>
    <w:p w:rsidR="00580AC6" w:rsidRPr="00DF72EF" w:rsidRDefault="00580AC6" w:rsidP="00580AC6">
      <w:pPr>
        <w:pStyle w:val="ConsPlusNonformat"/>
        <w:jc w:val="center"/>
        <w:rPr>
          <w:rFonts w:ascii="Times New Roman" w:hAnsi="Times New Roman" w:cs="Times New Roman"/>
          <w:i/>
          <w:sz w:val="24"/>
          <w:szCs w:val="24"/>
        </w:rPr>
      </w:pPr>
      <w:r w:rsidRPr="00DF72EF">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(акт ______________________________ от «__» _______________ 20__ г. № ____)</w:t>
      </w:r>
    </w:p>
    <w:p w:rsidR="00580AC6" w:rsidRPr="00DF72EF" w:rsidRDefault="00580AC6" w:rsidP="00580AC6">
      <w:pPr>
        <w:pStyle w:val="ConsPlusNonformat"/>
        <w:jc w:val="center"/>
        <w:rPr>
          <w:rFonts w:ascii="Times New Roman" w:hAnsi="Times New Roman" w:cs="Times New Roman"/>
          <w:i/>
          <w:sz w:val="24"/>
          <w:szCs w:val="24"/>
        </w:rPr>
      </w:pPr>
      <w:r w:rsidRPr="00DF72EF">
        <w:rPr>
          <w:rFonts w:ascii="Times New Roman" w:hAnsi="Times New Roman" w:cs="Times New Roman"/>
          <w:i/>
          <w:sz w:val="24"/>
          <w:szCs w:val="24"/>
        </w:rPr>
        <w:t>(указываются реквизиты акта КОНТРОЛЬНЫХ МЕРОПРИЯТИЙ)</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___________________________________________________________________________</w:t>
      </w:r>
    </w:p>
    <w:p w:rsidR="00580AC6" w:rsidRPr="00DF72EF" w:rsidRDefault="00580AC6" w:rsidP="00580AC6">
      <w:pPr>
        <w:pStyle w:val="ConsPlusNonformat"/>
        <w:jc w:val="center"/>
        <w:rPr>
          <w:rFonts w:ascii="Times New Roman" w:hAnsi="Times New Roman" w:cs="Times New Roman"/>
          <w:i/>
          <w:sz w:val="24"/>
          <w:szCs w:val="24"/>
        </w:rPr>
      </w:pPr>
      <w:r w:rsidRPr="00DF72EF">
        <w:rPr>
          <w:rFonts w:ascii="Times New Roman" w:hAnsi="Times New Roman" w:cs="Times New Roman"/>
          <w:i/>
          <w:sz w:val="24"/>
          <w:szCs w:val="24"/>
        </w:rPr>
        <w:t>(указываются вид и форма КОНТРОЛЬНЫХ МЕРОПРИЯТИЙ)</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выявлены нарушения обязательных требований ________________ законодательства:</w:t>
      </w:r>
    </w:p>
    <w:p w:rsidR="00580AC6" w:rsidRPr="00DF72EF" w:rsidRDefault="00580AC6" w:rsidP="00580AC6">
      <w:pPr>
        <w:pStyle w:val="ConsPlusNonformat"/>
        <w:jc w:val="center"/>
        <w:rPr>
          <w:rFonts w:ascii="Times New Roman" w:hAnsi="Times New Roman" w:cs="Times New Roman"/>
          <w:i/>
          <w:sz w:val="24"/>
          <w:szCs w:val="24"/>
        </w:rPr>
      </w:pPr>
      <w:r w:rsidRPr="00DF72EF">
        <w:rPr>
          <w:rFonts w:ascii="Times New Roman" w:hAnsi="Times New Roman" w:cs="Times New Roman"/>
          <w:i/>
          <w:sz w:val="24"/>
          <w:szCs w:val="24"/>
        </w:rPr>
        <w:t xml:space="preserve">(перечисляются выявленные нарушения обязательных требований с указанием структурных единиц нормативных правовых актов, которыми установлены данные </w:t>
      </w:r>
      <w:r w:rsidRPr="00DF72EF">
        <w:rPr>
          <w:rFonts w:ascii="Times New Roman" w:hAnsi="Times New Roman" w:cs="Times New Roman"/>
          <w:i/>
          <w:sz w:val="24"/>
          <w:szCs w:val="24"/>
        </w:rPr>
        <w:lastRenderedPageBreak/>
        <w:t>обязательные требования)</w:t>
      </w:r>
    </w:p>
    <w:p w:rsidR="00580AC6" w:rsidRPr="00DF72EF" w:rsidRDefault="00580AC6" w:rsidP="00580AC6">
      <w:pPr>
        <w:pStyle w:val="ConsPlusNonformat"/>
        <w:jc w:val="both"/>
        <w:rPr>
          <w:rFonts w:ascii="Times New Roman" w:hAnsi="Times New Roman" w:cs="Times New Roman"/>
          <w:sz w:val="24"/>
          <w:szCs w:val="24"/>
        </w:rPr>
      </w:pP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На основании изложенного, в соответст</w:t>
      </w:r>
      <w:r w:rsidRPr="00DF72EF">
        <w:rPr>
          <w:rFonts w:ascii="Times New Roman" w:hAnsi="Times New Roman" w:cs="Times New Roman"/>
          <w:color w:val="auto"/>
          <w:sz w:val="24"/>
          <w:szCs w:val="24"/>
        </w:rPr>
        <w:t xml:space="preserve">вии с пунктом 1 части 2 статьи 90 </w:t>
      </w:r>
      <w:r w:rsidRPr="00DF72EF">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580AC6" w:rsidRPr="00DF72EF" w:rsidRDefault="00580AC6" w:rsidP="00580AC6">
      <w:pPr>
        <w:pStyle w:val="ConsPlusNonformat"/>
        <w:jc w:val="both"/>
        <w:rPr>
          <w:rFonts w:ascii="Times New Roman" w:hAnsi="Times New Roman" w:cs="Times New Roman"/>
          <w:i/>
          <w:sz w:val="24"/>
          <w:szCs w:val="24"/>
        </w:rPr>
      </w:pPr>
      <w:r w:rsidRPr="00DF72EF">
        <w:rPr>
          <w:rFonts w:ascii="Times New Roman" w:hAnsi="Times New Roman" w:cs="Times New Roman"/>
          <w:i/>
          <w:sz w:val="24"/>
          <w:szCs w:val="24"/>
        </w:rPr>
        <w:t xml:space="preserve">                          (указывается полное наименование Контрольного органа)</w:t>
      </w:r>
    </w:p>
    <w:p w:rsidR="00580AC6" w:rsidRPr="00DF72EF" w:rsidRDefault="00580AC6" w:rsidP="00580AC6">
      <w:pPr>
        <w:pStyle w:val="ConsPlusNonformat"/>
        <w:jc w:val="both"/>
        <w:rPr>
          <w:rFonts w:ascii="Times New Roman" w:hAnsi="Times New Roman" w:cs="Times New Roman"/>
          <w:sz w:val="24"/>
          <w:szCs w:val="24"/>
        </w:rPr>
      </w:pP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предписывает:</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1. Устранить выявленные нарушения обязательных требований в срок до</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«______» ______________ 20_____ г.</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2. Уведомить _______________________________________________________________</w:t>
      </w:r>
    </w:p>
    <w:p w:rsidR="00580AC6" w:rsidRPr="00DF72EF" w:rsidRDefault="00580AC6" w:rsidP="00580AC6">
      <w:pPr>
        <w:pStyle w:val="ConsPlusNonformat"/>
        <w:jc w:val="both"/>
        <w:rPr>
          <w:rFonts w:ascii="Times New Roman" w:hAnsi="Times New Roman" w:cs="Times New Roman"/>
          <w:i/>
          <w:sz w:val="24"/>
          <w:szCs w:val="24"/>
        </w:rPr>
      </w:pPr>
      <w:r w:rsidRPr="00DF72EF">
        <w:rPr>
          <w:rFonts w:ascii="Times New Roman" w:hAnsi="Times New Roman" w:cs="Times New Roman"/>
          <w:sz w:val="24"/>
          <w:szCs w:val="24"/>
        </w:rPr>
        <w:t xml:space="preserve">                                   </w:t>
      </w:r>
      <w:r w:rsidRPr="00DF72EF">
        <w:rPr>
          <w:rFonts w:ascii="Times New Roman" w:hAnsi="Times New Roman" w:cs="Times New Roman"/>
          <w:i/>
          <w:sz w:val="24"/>
          <w:szCs w:val="24"/>
        </w:rPr>
        <w:t>(указывается полное наименование контрольного органа)</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до «__» _______________ 20_____ г. включительно.</w:t>
      </w:r>
    </w:p>
    <w:p w:rsidR="00580AC6" w:rsidRPr="00DF72EF" w:rsidRDefault="00580AC6" w:rsidP="00580AC6">
      <w:pPr>
        <w:pStyle w:val="ConsPlusNonformat"/>
        <w:jc w:val="both"/>
        <w:rPr>
          <w:rFonts w:ascii="Times New Roman" w:hAnsi="Times New Roman" w:cs="Times New Roman"/>
          <w:sz w:val="24"/>
          <w:szCs w:val="24"/>
        </w:rPr>
      </w:pPr>
    </w:p>
    <w:p w:rsidR="00580AC6" w:rsidRPr="00DF72EF" w:rsidRDefault="00580AC6" w:rsidP="00580AC6">
      <w:pPr>
        <w:pStyle w:val="ConsPlusNonformat"/>
        <w:jc w:val="both"/>
        <w:rPr>
          <w:rFonts w:ascii="Times New Roman" w:hAnsi="Times New Roman" w:cs="Times New Roman"/>
          <w:sz w:val="24"/>
          <w:szCs w:val="24"/>
        </w:rPr>
      </w:pPr>
      <w:r w:rsidRPr="00DF72EF">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80AC6" w:rsidRPr="00DF72EF" w:rsidRDefault="00580AC6" w:rsidP="00580AC6">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80AC6" w:rsidRPr="00DF72EF" w:rsidTr="00D41B3B">
        <w:tc>
          <w:tcPr>
            <w:tcW w:w="3010" w:type="dxa"/>
            <w:tcMar>
              <w:top w:w="102" w:type="dxa"/>
              <w:left w:w="62" w:type="dxa"/>
              <w:bottom w:w="102" w:type="dxa"/>
              <w:right w:w="62" w:type="dxa"/>
            </w:tcMar>
          </w:tcPr>
          <w:p w:rsidR="00580AC6" w:rsidRPr="00DF72EF" w:rsidRDefault="00580AC6" w:rsidP="00D41B3B">
            <w:pPr>
              <w:pStyle w:val="ConsPlusNormal"/>
              <w:ind w:firstLine="0"/>
              <w:rPr>
                <w:color w:val="000000"/>
                <w:szCs w:val="24"/>
              </w:rPr>
            </w:pPr>
            <w:r w:rsidRPr="00DF72EF">
              <w:rPr>
                <w:color w:val="000000"/>
                <w:szCs w:val="24"/>
              </w:rPr>
              <w:t>__________________</w:t>
            </w:r>
          </w:p>
        </w:tc>
        <w:tc>
          <w:tcPr>
            <w:tcW w:w="3010" w:type="dxa"/>
            <w:tcMar>
              <w:top w:w="102" w:type="dxa"/>
              <w:left w:w="62" w:type="dxa"/>
              <w:bottom w:w="102" w:type="dxa"/>
              <w:right w:w="62" w:type="dxa"/>
            </w:tcMar>
          </w:tcPr>
          <w:p w:rsidR="00580AC6" w:rsidRPr="00DF72EF" w:rsidRDefault="00580AC6" w:rsidP="00D41B3B">
            <w:pPr>
              <w:pStyle w:val="ConsPlusNormal"/>
              <w:ind w:firstLine="0"/>
              <w:rPr>
                <w:color w:val="000000"/>
                <w:szCs w:val="24"/>
              </w:rPr>
            </w:pPr>
            <w:r w:rsidRPr="00DF72EF">
              <w:rPr>
                <w:color w:val="000000"/>
                <w:szCs w:val="24"/>
              </w:rPr>
              <w:t>_______________________</w:t>
            </w:r>
          </w:p>
        </w:tc>
        <w:tc>
          <w:tcPr>
            <w:tcW w:w="3011" w:type="dxa"/>
            <w:tcMar>
              <w:top w:w="102" w:type="dxa"/>
              <w:left w:w="62" w:type="dxa"/>
              <w:bottom w:w="102" w:type="dxa"/>
              <w:right w:w="62" w:type="dxa"/>
            </w:tcMar>
          </w:tcPr>
          <w:p w:rsidR="00580AC6" w:rsidRPr="00DF72EF" w:rsidRDefault="00580AC6" w:rsidP="00D41B3B">
            <w:pPr>
              <w:pStyle w:val="ConsPlusNormal"/>
              <w:jc w:val="center"/>
              <w:rPr>
                <w:color w:val="000000"/>
                <w:szCs w:val="24"/>
              </w:rPr>
            </w:pPr>
            <w:r w:rsidRPr="00DF72EF">
              <w:rPr>
                <w:color w:val="000000"/>
                <w:szCs w:val="24"/>
              </w:rPr>
              <w:t>__________________</w:t>
            </w:r>
          </w:p>
        </w:tc>
      </w:tr>
      <w:tr w:rsidR="00580AC6" w:rsidRPr="00DF72EF" w:rsidTr="00D41B3B">
        <w:tc>
          <w:tcPr>
            <w:tcW w:w="3010" w:type="dxa"/>
            <w:tcMar>
              <w:top w:w="102" w:type="dxa"/>
              <w:left w:w="62" w:type="dxa"/>
              <w:bottom w:w="102" w:type="dxa"/>
              <w:right w:w="62" w:type="dxa"/>
            </w:tcMar>
          </w:tcPr>
          <w:p w:rsidR="00580AC6" w:rsidRPr="00DF72EF" w:rsidRDefault="00580AC6" w:rsidP="00D41B3B">
            <w:pPr>
              <w:pStyle w:val="ConsPlusNormal"/>
              <w:ind w:firstLine="0"/>
              <w:rPr>
                <w:color w:val="000000"/>
                <w:szCs w:val="24"/>
                <w:vertAlign w:val="superscript"/>
              </w:rPr>
            </w:pPr>
            <w:r w:rsidRPr="00DF72EF">
              <w:rPr>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580AC6" w:rsidRPr="00DF72EF" w:rsidRDefault="00580AC6" w:rsidP="00D41B3B">
            <w:pPr>
              <w:pStyle w:val="ConsPlusNormal"/>
              <w:ind w:firstLine="0"/>
              <w:jc w:val="center"/>
              <w:rPr>
                <w:color w:val="000000"/>
                <w:szCs w:val="24"/>
                <w:vertAlign w:val="superscript"/>
              </w:rPr>
            </w:pPr>
            <w:r w:rsidRPr="00DF72EF">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80AC6" w:rsidRPr="00DF72EF" w:rsidRDefault="00580AC6" w:rsidP="00D41B3B">
            <w:pPr>
              <w:pStyle w:val="ConsPlusNormal"/>
              <w:jc w:val="right"/>
              <w:rPr>
                <w:color w:val="000000"/>
                <w:szCs w:val="24"/>
                <w:vertAlign w:val="superscript"/>
              </w:rPr>
            </w:pPr>
            <w:r w:rsidRPr="00DF72EF">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580AC6" w:rsidRPr="00DF72EF" w:rsidRDefault="00580AC6" w:rsidP="00580AC6">
      <w:pPr>
        <w:pStyle w:val="ConsPlusNormal"/>
        <w:spacing w:line="192" w:lineRule="auto"/>
        <w:ind w:left="4535" w:firstLine="0"/>
        <w:outlineLvl w:val="1"/>
        <w:rPr>
          <w:szCs w:val="24"/>
        </w:rPr>
      </w:pPr>
    </w:p>
    <w:p w:rsidR="00580AC6" w:rsidRPr="00DF72EF" w:rsidRDefault="00580AC6" w:rsidP="00580AC6">
      <w:pPr>
        <w:widowControl/>
        <w:spacing w:after="200" w:line="276" w:lineRule="auto"/>
        <w:rPr>
          <w:rFonts w:ascii="Times New Roman" w:hAnsi="Times New Roman"/>
          <w:color w:val="4F81BD"/>
          <w:sz w:val="24"/>
          <w:szCs w:val="24"/>
        </w:rPr>
      </w:pPr>
      <w:r w:rsidRPr="00DF72EF">
        <w:rPr>
          <w:rFonts w:ascii="Times New Roman" w:hAnsi="Times New Roman"/>
          <w:color w:val="4F81BD"/>
          <w:sz w:val="24"/>
          <w:szCs w:val="24"/>
        </w:rPr>
        <w:br w:type="page"/>
      </w:r>
    </w:p>
    <w:p w:rsidR="00580AC6" w:rsidRPr="00D41B3B" w:rsidRDefault="00580AC6" w:rsidP="00D41B3B">
      <w:pPr>
        <w:pStyle w:val="ConsPlusNormal"/>
        <w:spacing w:line="192" w:lineRule="auto"/>
        <w:ind w:left="5529" w:firstLine="0"/>
        <w:jc w:val="right"/>
        <w:outlineLvl w:val="1"/>
        <w:rPr>
          <w:b/>
          <w:color w:val="000000"/>
          <w:szCs w:val="24"/>
        </w:rPr>
      </w:pPr>
      <w:r w:rsidRPr="00D41B3B">
        <w:rPr>
          <w:b/>
          <w:color w:val="000000"/>
          <w:szCs w:val="24"/>
        </w:rPr>
        <w:lastRenderedPageBreak/>
        <w:t xml:space="preserve">ПРИЛОЖЕНИЕ 3 </w:t>
      </w:r>
    </w:p>
    <w:p w:rsidR="00D41B3B" w:rsidRDefault="00580AC6" w:rsidP="00D41B3B">
      <w:pPr>
        <w:pStyle w:val="ConsPlusNormal"/>
        <w:spacing w:line="192" w:lineRule="auto"/>
        <w:ind w:left="5529" w:firstLine="0"/>
        <w:jc w:val="right"/>
        <w:rPr>
          <w:b/>
          <w:color w:val="000000"/>
          <w:szCs w:val="24"/>
        </w:rPr>
      </w:pPr>
      <w:r w:rsidRPr="00D41B3B">
        <w:rPr>
          <w:b/>
          <w:color w:val="000000"/>
          <w:szCs w:val="24"/>
        </w:rPr>
        <w:t xml:space="preserve">к Положению </w:t>
      </w:r>
    </w:p>
    <w:p w:rsidR="00580AC6" w:rsidRPr="00D41B3B" w:rsidRDefault="00580AC6" w:rsidP="00D41B3B">
      <w:pPr>
        <w:pStyle w:val="ConsPlusNormal"/>
        <w:spacing w:line="192" w:lineRule="auto"/>
        <w:ind w:left="5529" w:firstLine="0"/>
        <w:jc w:val="right"/>
        <w:rPr>
          <w:b/>
          <w:color w:val="000000"/>
          <w:szCs w:val="24"/>
        </w:rPr>
      </w:pPr>
      <w:r w:rsidRPr="00D41B3B">
        <w:rPr>
          <w:b/>
          <w:color w:val="000000"/>
          <w:szCs w:val="24"/>
        </w:rPr>
        <w:t xml:space="preserve">о муниципальном контроле в сфере благоустройства в </w:t>
      </w:r>
      <w:proofErr w:type="spellStart"/>
      <w:r w:rsidR="00735B91" w:rsidRPr="00D41B3B">
        <w:rPr>
          <w:b/>
          <w:szCs w:val="24"/>
        </w:rPr>
        <w:t>Букановском</w:t>
      </w:r>
      <w:proofErr w:type="spellEnd"/>
      <w:r w:rsidRPr="00D41B3B">
        <w:rPr>
          <w:b/>
          <w:szCs w:val="24"/>
        </w:rPr>
        <w:t xml:space="preserve"> сельском поселении </w:t>
      </w:r>
      <w:proofErr w:type="spellStart"/>
      <w:r w:rsidRPr="00D41B3B">
        <w:rPr>
          <w:b/>
          <w:szCs w:val="24"/>
        </w:rPr>
        <w:t>Кумылженского</w:t>
      </w:r>
      <w:proofErr w:type="spellEnd"/>
      <w:r w:rsidRPr="00D41B3B">
        <w:rPr>
          <w:b/>
          <w:szCs w:val="24"/>
        </w:rPr>
        <w:t xml:space="preserve"> муниципального района Волгоградской области</w:t>
      </w:r>
    </w:p>
    <w:p w:rsidR="00580AC6" w:rsidRPr="00DF72EF" w:rsidRDefault="00580AC6" w:rsidP="00580AC6">
      <w:pPr>
        <w:pStyle w:val="ConsPlusNormal"/>
        <w:spacing w:line="192" w:lineRule="auto"/>
        <w:ind w:left="5529" w:firstLine="0"/>
        <w:rPr>
          <w:color w:val="000000"/>
          <w:szCs w:val="24"/>
        </w:rPr>
      </w:pPr>
    </w:p>
    <w:p w:rsidR="00580AC6" w:rsidRDefault="00580AC6" w:rsidP="00580AC6">
      <w:pPr>
        <w:pStyle w:val="ConsPlusNormal"/>
        <w:ind w:firstLine="0"/>
        <w:jc w:val="center"/>
        <w:rPr>
          <w:color w:val="000000"/>
          <w:szCs w:val="24"/>
        </w:rPr>
      </w:pPr>
    </w:p>
    <w:p w:rsidR="00D41B3B" w:rsidRPr="00DF72EF" w:rsidRDefault="00D41B3B" w:rsidP="00580AC6">
      <w:pPr>
        <w:pStyle w:val="ConsPlusNormal"/>
        <w:ind w:firstLine="0"/>
        <w:jc w:val="center"/>
        <w:rPr>
          <w:color w:val="000000"/>
          <w:szCs w:val="24"/>
        </w:rPr>
      </w:pPr>
    </w:p>
    <w:p w:rsidR="00580AC6" w:rsidRPr="00D41B3B" w:rsidRDefault="00580AC6" w:rsidP="00580AC6">
      <w:pPr>
        <w:pStyle w:val="ConsPlusNormal"/>
        <w:ind w:firstLine="0"/>
        <w:jc w:val="center"/>
        <w:rPr>
          <w:b/>
          <w:color w:val="000000"/>
          <w:szCs w:val="24"/>
        </w:rPr>
      </w:pPr>
      <w:r w:rsidRPr="00D41B3B">
        <w:rPr>
          <w:b/>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r w:rsidR="00D41B3B">
        <w:rPr>
          <w:b/>
          <w:color w:val="000000"/>
          <w:szCs w:val="24"/>
        </w:rPr>
        <w:t>.</w:t>
      </w:r>
      <w:bookmarkStart w:id="16" w:name="_GoBack"/>
      <w:bookmarkEnd w:id="16"/>
    </w:p>
    <w:p w:rsidR="00580AC6" w:rsidRDefault="00580AC6" w:rsidP="00580AC6">
      <w:pPr>
        <w:pStyle w:val="ConsPlusNormal"/>
        <w:ind w:firstLine="540"/>
        <w:jc w:val="both"/>
        <w:rPr>
          <w:b/>
          <w:color w:val="000000"/>
          <w:szCs w:val="24"/>
        </w:rPr>
      </w:pPr>
    </w:p>
    <w:p w:rsidR="00D41B3B" w:rsidRPr="00D41B3B" w:rsidRDefault="00D41B3B" w:rsidP="00580AC6">
      <w:pPr>
        <w:pStyle w:val="ConsPlusNormal"/>
        <w:ind w:firstLine="540"/>
        <w:jc w:val="both"/>
        <w:rPr>
          <w:b/>
          <w:color w:val="000000"/>
          <w:szCs w:val="24"/>
        </w:rPr>
      </w:pPr>
    </w:p>
    <w:p w:rsidR="00580AC6" w:rsidRPr="00DF72EF" w:rsidRDefault="00D41B3B" w:rsidP="00D41B3B">
      <w:pPr>
        <w:pStyle w:val="ConsPlusNormal"/>
        <w:ind w:firstLine="540"/>
        <w:jc w:val="both"/>
        <w:rPr>
          <w:color w:val="000000"/>
          <w:szCs w:val="24"/>
        </w:rPr>
      </w:pPr>
      <w:r w:rsidRPr="00D41B3B">
        <w:rPr>
          <w:color w:val="000000"/>
          <w:szCs w:val="24"/>
        </w:rPr>
        <w:t>1.</w:t>
      </w:r>
      <w:r>
        <w:rPr>
          <w:color w:val="000000"/>
          <w:szCs w:val="24"/>
        </w:rPr>
        <w:t xml:space="preserve"> </w:t>
      </w:r>
      <w:r w:rsidR="00580AC6" w:rsidRPr="00DF72EF">
        <w:rPr>
          <w:color w:val="000000"/>
          <w:szCs w:val="24"/>
        </w:rPr>
        <w:t>Ключевые показатели и их целевые значения:</w:t>
      </w:r>
    </w:p>
    <w:p w:rsidR="00580AC6" w:rsidRPr="00DF72EF" w:rsidRDefault="00580AC6" w:rsidP="00580AC6">
      <w:pPr>
        <w:pStyle w:val="ConsPlusNormal"/>
        <w:ind w:firstLine="540"/>
        <w:jc w:val="both"/>
        <w:rPr>
          <w:color w:val="000000"/>
          <w:szCs w:val="24"/>
        </w:rPr>
      </w:pPr>
      <w:r w:rsidRPr="00DF72EF">
        <w:rPr>
          <w:color w:val="000000"/>
          <w:szCs w:val="24"/>
        </w:rPr>
        <w:t>Доля устраненных нарушений из числа выявленных нарушений обязательных требований - 70%.</w:t>
      </w:r>
    </w:p>
    <w:p w:rsidR="00580AC6" w:rsidRPr="00DF72EF" w:rsidRDefault="00580AC6" w:rsidP="00580AC6">
      <w:pPr>
        <w:pStyle w:val="ConsPlusNormal"/>
        <w:ind w:firstLine="540"/>
        <w:jc w:val="both"/>
        <w:rPr>
          <w:color w:val="000000"/>
          <w:szCs w:val="24"/>
        </w:rPr>
      </w:pPr>
      <w:r w:rsidRPr="00DF72EF">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80AC6" w:rsidRPr="00DF72EF" w:rsidRDefault="00580AC6" w:rsidP="00580AC6">
      <w:pPr>
        <w:pStyle w:val="ConsPlusNormal"/>
        <w:ind w:firstLine="540"/>
        <w:jc w:val="both"/>
        <w:rPr>
          <w:color w:val="000000"/>
          <w:szCs w:val="24"/>
        </w:rPr>
      </w:pPr>
      <w:r w:rsidRPr="00DF72EF">
        <w:rPr>
          <w:color w:val="000000"/>
          <w:szCs w:val="24"/>
        </w:rPr>
        <w:t>Доля отмененных результатов контрольных мероприятий - 0%.</w:t>
      </w:r>
    </w:p>
    <w:p w:rsidR="00580AC6" w:rsidRPr="00DF72EF" w:rsidRDefault="00580AC6" w:rsidP="00580AC6">
      <w:pPr>
        <w:pStyle w:val="ConsPlusNormal"/>
        <w:ind w:firstLine="540"/>
        <w:jc w:val="both"/>
        <w:rPr>
          <w:color w:val="000000"/>
          <w:szCs w:val="24"/>
        </w:rPr>
      </w:pPr>
      <w:r w:rsidRPr="00DF72EF">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80AC6" w:rsidRPr="00DF72EF" w:rsidRDefault="00580AC6" w:rsidP="00580AC6">
      <w:pPr>
        <w:pStyle w:val="ConsPlusNormal"/>
        <w:ind w:firstLine="540"/>
        <w:jc w:val="both"/>
        <w:rPr>
          <w:color w:val="000000"/>
          <w:szCs w:val="24"/>
        </w:rPr>
      </w:pPr>
      <w:r w:rsidRPr="00DF72EF">
        <w:rPr>
          <w:color w:val="000000"/>
          <w:szCs w:val="24"/>
        </w:rPr>
        <w:t>Доля вынесенных судебных решений о назначении административного наказания по материалам контрольного органа - 95%.</w:t>
      </w:r>
    </w:p>
    <w:p w:rsidR="00580AC6" w:rsidRPr="00DF72EF" w:rsidRDefault="00580AC6" w:rsidP="00580AC6">
      <w:pPr>
        <w:pStyle w:val="ConsPlusNormal"/>
        <w:ind w:firstLine="540"/>
        <w:jc w:val="both"/>
        <w:rPr>
          <w:color w:val="000000"/>
          <w:szCs w:val="24"/>
        </w:rPr>
      </w:pPr>
      <w:r w:rsidRPr="00DF72EF">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580AC6" w:rsidRPr="00DF72EF" w:rsidRDefault="00580AC6" w:rsidP="00580AC6">
      <w:pPr>
        <w:pStyle w:val="ConsPlusNormal"/>
        <w:ind w:firstLine="540"/>
        <w:jc w:val="both"/>
        <w:rPr>
          <w:color w:val="000000"/>
          <w:szCs w:val="24"/>
          <w:shd w:val="clear" w:color="auto" w:fill="F1C100"/>
        </w:rPr>
      </w:pPr>
    </w:p>
    <w:p w:rsidR="00580AC6" w:rsidRPr="00DF72EF" w:rsidRDefault="00580AC6" w:rsidP="00580AC6">
      <w:pPr>
        <w:ind w:firstLine="567"/>
        <w:jc w:val="both"/>
        <w:rPr>
          <w:rFonts w:ascii="Times New Roman" w:hAnsi="Times New Roman"/>
          <w:sz w:val="24"/>
          <w:szCs w:val="24"/>
        </w:rPr>
      </w:pPr>
      <w:r w:rsidRPr="00DF72EF">
        <w:rPr>
          <w:rFonts w:ascii="Times New Roman" w:hAnsi="Times New Roman"/>
          <w:sz w:val="24"/>
          <w:szCs w:val="24"/>
        </w:rPr>
        <w:t>2. Индикативные показатели:</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При осуществлении муниципального контроля в сфере благоустройства устанавливаются следующие индикативные показатели:</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 количество внеплановых контрольных мероприятий, проведенных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3) общее количество контрольных мероприятий с взаимодействием, проведенных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4) количество контрольных мероприятий с взаимодействием по каждому виду КНМ, проведенных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5) количество контрольных мероприятий, проведенных с использованием средств дистанционного взаимодействия,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6) количество обязательных профилактических визитов, проведенных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7) количество предостережений о недопустимости нарушения обязательных требований, объявленных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8) количество контрольных мероприятий, по результатам которых выявлены нарушения обязательных требований,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9) количество контрольных мероприятий, по итогам которых возбуждены дела об административных правонарушениях,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lastRenderedPageBreak/>
        <w:t>10) сумма административных штрафов, наложенных по результатам контрольных мероприятий,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11) количество направленных в органы прокуратуры заявлений о согласовании проведения контрольных мероприятий,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13) общее количество учтенных объектов контроля на конец отчетного периода;</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14) количество учтенных объектов контроля, отнесенных к категориям риска, по каждой из категорий риска, на конец отчетного периода;</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15) количество учтенных контролируемых лиц на конец отчетного периода;</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16) количество учтенных контролируемых лиц, в отношении которых проведены контрольные мероприятия,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17) общее количество жалоб, поданных контролируемыми лицами в досудебном порядке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18) количество жалоб, в отношении которых контрольным органом был нарушен срок рассмотрения,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 xml:space="preserve">19) количество жалоб, поданных контролируемыми лицами в досудебном порядке, по итогам </w:t>
      </w:r>
      <w:proofErr w:type="gramStart"/>
      <w:r w:rsidRPr="00735B91">
        <w:rPr>
          <w:rFonts w:ascii="Times New Roman" w:hAnsi="Times New Roman"/>
          <w:sz w:val="24"/>
          <w:szCs w:val="24"/>
        </w:rPr>
        <w:t>рассмотрения</w:t>
      </w:r>
      <w:proofErr w:type="gramEnd"/>
      <w:r w:rsidRPr="00735B91">
        <w:rPr>
          <w:rFonts w:ascii="Times New Roman" w:hAnsi="Times New Roman"/>
          <w:sz w:val="24"/>
          <w:szCs w:val="24"/>
        </w:rPr>
        <w:t xml:space="preserve">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20)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735B91"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21)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DB607F" w:rsidRPr="00735B91" w:rsidRDefault="00735B91" w:rsidP="00735B91">
      <w:pPr>
        <w:ind w:firstLine="567"/>
        <w:jc w:val="both"/>
        <w:rPr>
          <w:rFonts w:ascii="Times New Roman" w:hAnsi="Times New Roman"/>
          <w:sz w:val="24"/>
          <w:szCs w:val="24"/>
        </w:rPr>
      </w:pPr>
      <w:r w:rsidRPr="00735B91">
        <w:rPr>
          <w:rFonts w:ascii="Times New Roman" w:hAnsi="Times New Roman"/>
          <w:sz w:val="24"/>
          <w:szCs w:val="24"/>
        </w:rPr>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735B91" w:rsidRPr="00EF2878" w:rsidRDefault="00735B91">
      <w:pPr>
        <w:ind w:firstLine="567"/>
        <w:jc w:val="both"/>
        <w:rPr>
          <w:sz w:val="26"/>
          <w:szCs w:val="26"/>
          <w:vertAlign w:val="superscript"/>
        </w:rPr>
      </w:pPr>
    </w:p>
    <w:sectPr w:rsidR="00735B91" w:rsidRPr="00EF2878"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D31" w:rsidRDefault="009A7D31" w:rsidP="0044555F">
      <w:r>
        <w:separator/>
      </w:r>
    </w:p>
  </w:endnote>
  <w:endnote w:type="continuationSeparator" w:id="0">
    <w:p w:rsidR="009A7D31" w:rsidRDefault="009A7D3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D31" w:rsidRDefault="009A7D31" w:rsidP="0044555F">
      <w:r>
        <w:separator/>
      </w:r>
    </w:p>
  </w:footnote>
  <w:footnote w:type="continuationSeparator" w:id="0">
    <w:p w:rsidR="009A7D31" w:rsidRDefault="009A7D31"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3B" w:rsidRPr="006830B9" w:rsidRDefault="00D41B3B">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644A59">
      <w:rPr>
        <w:rFonts w:ascii="Times New Roman" w:hAnsi="Times New Roman"/>
        <w:noProof/>
      </w:rPr>
      <w:t>21</w:t>
    </w:r>
    <w:r w:rsidRPr="006830B9">
      <w:rPr>
        <w:rFonts w:ascii="Times New Roman" w:hAnsi="Times New Roman"/>
      </w:rPr>
      <w:fldChar w:fldCharType="end"/>
    </w:r>
  </w:p>
  <w:p w:rsidR="00D41B3B" w:rsidRDefault="00D41B3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F8020C"/>
    <w:multiLevelType w:val="hybridMultilevel"/>
    <w:tmpl w:val="2F2284D6"/>
    <w:lvl w:ilvl="0" w:tplc="A1C8E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74C7EE9"/>
    <w:multiLevelType w:val="hybridMultilevel"/>
    <w:tmpl w:val="E7A2E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206D26EA"/>
    <w:multiLevelType w:val="hybridMultilevel"/>
    <w:tmpl w:val="931E9376"/>
    <w:lvl w:ilvl="0" w:tplc="264A7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D13099"/>
    <w:multiLevelType w:val="multilevel"/>
    <w:tmpl w:val="862CCC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C80599F"/>
    <w:multiLevelType w:val="multilevel"/>
    <w:tmpl w:val="988472FA"/>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D351CE"/>
    <w:multiLevelType w:val="hybridMultilevel"/>
    <w:tmpl w:val="D96E02A0"/>
    <w:lvl w:ilvl="0" w:tplc="064A9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9D61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1">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5A3F6FBE"/>
    <w:multiLevelType w:val="hybridMultilevel"/>
    <w:tmpl w:val="6040CEC0"/>
    <w:lvl w:ilvl="0" w:tplc="7720A3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DCD4A29"/>
    <w:multiLevelType w:val="hybridMultilevel"/>
    <w:tmpl w:val="FEFCC6BC"/>
    <w:lvl w:ilvl="0" w:tplc="4016E06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725184"/>
    <w:multiLevelType w:val="hybridMultilevel"/>
    <w:tmpl w:val="CC9ACA7A"/>
    <w:lvl w:ilvl="0" w:tplc="317E1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A45622"/>
    <w:multiLevelType w:val="hybridMultilevel"/>
    <w:tmpl w:val="C6E01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4"/>
  </w:num>
  <w:num w:numId="5">
    <w:abstractNumId w:val="11"/>
  </w:num>
  <w:num w:numId="6">
    <w:abstractNumId w:val="1"/>
  </w:num>
  <w:num w:numId="7">
    <w:abstractNumId w:val="8"/>
  </w:num>
  <w:num w:numId="8">
    <w:abstractNumId w:val="16"/>
  </w:num>
  <w:num w:numId="9">
    <w:abstractNumId w:val="5"/>
  </w:num>
  <w:num w:numId="10">
    <w:abstractNumId w:val="2"/>
  </w:num>
  <w:num w:numId="11">
    <w:abstractNumId w:val="3"/>
  </w:num>
  <w:num w:numId="12">
    <w:abstractNumId w:val="14"/>
  </w:num>
  <w:num w:numId="13">
    <w:abstractNumId w:val="7"/>
  </w:num>
  <w:num w:numId="14">
    <w:abstractNumId w:val="9"/>
  </w:num>
  <w:num w:numId="15">
    <w:abstractNumId w:val="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22A83"/>
    <w:rsid w:val="00060CEC"/>
    <w:rsid w:val="00067779"/>
    <w:rsid w:val="0015254C"/>
    <w:rsid w:val="00165750"/>
    <w:rsid w:val="00196B8F"/>
    <w:rsid w:val="0019707A"/>
    <w:rsid w:val="00206D11"/>
    <w:rsid w:val="00253A08"/>
    <w:rsid w:val="002A62C2"/>
    <w:rsid w:val="002B10D1"/>
    <w:rsid w:val="00304536"/>
    <w:rsid w:val="003F4B5E"/>
    <w:rsid w:val="0044555F"/>
    <w:rsid w:val="00452C8C"/>
    <w:rsid w:val="004C3F90"/>
    <w:rsid w:val="004F53F8"/>
    <w:rsid w:val="00580AC6"/>
    <w:rsid w:val="005874BA"/>
    <w:rsid w:val="005B0300"/>
    <w:rsid w:val="006059DA"/>
    <w:rsid w:val="00610FEF"/>
    <w:rsid w:val="006143C9"/>
    <w:rsid w:val="00644A59"/>
    <w:rsid w:val="00684D66"/>
    <w:rsid w:val="006B238F"/>
    <w:rsid w:val="006E0D20"/>
    <w:rsid w:val="006E742E"/>
    <w:rsid w:val="00735B91"/>
    <w:rsid w:val="007667F8"/>
    <w:rsid w:val="007938A0"/>
    <w:rsid w:val="007A6478"/>
    <w:rsid w:val="00820693"/>
    <w:rsid w:val="00840CCB"/>
    <w:rsid w:val="00841F8F"/>
    <w:rsid w:val="00887460"/>
    <w:rsid w:val="00896103"/>
    <w:rsid w:val="008B5F7F"/>
    <w:rsid w:val="00922213"/>
    <w:rsid w:val="009615C9"/>
    <w:rsid w:val="00981830"/>
    <w:rsid w:val="00992872"/>
    <w:rsid w:val="009A7D31"/>
    <w:rsid w:val="009F3004"/>
    <w:rsid w:val="00A510E0"/>
    <w:rsid w:val="00A55F28"/>
    <w:rsid w:val="00A616E5"/>
    <w:rsid w:val="00A9197C"/>
    <w:rsid w:val="00AC5A0C"/>
    <w:rsid w:val="00AE5C7C"/>
    <w:rsid w:val="00B31474"/>
    <w:rsid w:val="00BB2B7C"/>
    <w:rsid w:val="00BD0ADE"/>
    <w:rsid w:val="00BF3AFE"/>
    <w:rsid w:val="00C14C06"/>
    <w:rsid w:val="00C270F3"/>
    <w:rsid w:val="00C7167F"/>
    <w:rsid w:val="00C71C30"/>
    <w:rsid w:val="00C8133A"/>
    <w:rsid w:val="00C95806"/>
    <w:rsid w:val="00CA1104"/>
    <w:rsid w:val="00D22A71"/>
    <w:rsid w:val="00D41B3B"/>
    <w:rsid w:val="00DB607F"/>
    <w:rsid w:val="00E209F2"/>
    <w:rsid w:val="00E27472"/>
    <w:rsid w:val="00E553C2"/>
    <w:rsid w:val="00E55498"/>
    <w:rsid w:val="00E57652"/>
    <w:rsid w:val="00E6207D"/>
    <w:rsid w:val="00EF2878"/>
    <w:rsid w:val="00F93A18"/>
    <w:rsid w:val="00F94A04"/>
    <w:rsid w:val="00FA31CB"/>
    <w:rsid w:val="00FA6665"/>
    <w:rsid w:val="00FD20FF"/>
    <w:rsid w:val="00FE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2D2A5-2182-4967-BA55-48021A10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uiPriority w:val="99"/>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customStyle="1" w:styleId="Standard">
    <w:name w:val="Standard"/>
    <w:rsid w:val="00580AC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1EC2-FA8C-45A0-AF33-8525965A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9702</Words>
  <Characters>55305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28</cp:revision>
  <dcterms:created xsi:type="dcterms:W3CDTF">2021-06-20T17:09:00Z</dcterms:created>
  <dcterms:modified xsi:type="dcterms:W3CDTF">2022-02-08T07:04:00Z</dcterms:modified>
</cp:coreProperties>
</file>