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621" w:rsidRDefault="00132621" w:rsidP="000118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Памятка для учащихся по профилактике экстремизма.</w:t>
      </w:r>
    </w:p>
    <w:p w:rsidR="00132621" w:rsidRPr="00132621" w:rsidRDefault="00132621" w:rsidP="00011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2621">
        <w:rPr>
          <w:rFonts w:ascii="Times New Roman" w:hAnsi="Times New Roman" w:cs="Times New Roman"/>
          <w:sz w:val="24"/>
          <w:szCs w:val="24"/>
        </w:rPr>
        <w:t>(подготовлена с использованием Федерального закона "О противодействии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621">
        <w:rPr>
          <w:rFonts w:ascii="Times New Roman" w:hAnsi="Times New Roman" w:cs="Times New Roman"/>
          <w:sz w:val="24"/>
          <w:szCs w:val="24"/>
        </w:rPr>
        <w:t>деятельности", Кодекса Российской Федерации об административных правонарушениях,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621">
        <w:rPr>
          <w:rFonts w:ascii="Times New Roman" w:hAnsi="Times New Roman" w:cs="Times New Roman"/>
          <w:sz w:val="24"/>
          <w:szCs w:val="24"/>
        </w:rPr>
        <w:t>Уголовного кодекса Российской Федерации).</w:t>
      </w:r>
    </w:p>
    <w:p w:rsid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Уважаемые учащиеся!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 настоящее время в мире все чаще говорят о проблеме экстремизма. И для</w:t>
      </w:r>
      <w:bookmarkStart w:id="0" w:name="_GoBack"/>
      <w:bookmarkEnd w:id="0"/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этого есть все основания. Никто из нас не застрахован от его проявлений. Мы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просим вас быть внимательными, дружелюбными и толерантными по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отношению к представителям других национальностей. Опасайтесь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негативного влияния экстремистских идей. Для вас эта информация.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32621">
        <w:rPr>
          <w:rFonts w:ascii="Times New Roman" w:hAnsi="Times New Roman" w:cs="Times New Roman"/>
          <w:b/>
          <w:bCs/>
          <w:sz w:val="28"/>
          <w:szCs w:val="28"/>
        </w:rPr>
        <w:t>Экстремизм</w:t>
      </w:r>
      <w:r w:rsidRPr="0013262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32621">
        <w:rPr>
          <w:rFonts w:ascii="Times New Roman" w:hAnsi="Times New Roman" w:cs="Times New Roman"/>
          <w:sz w:val="28"/>
          <w:szCs w:val="28"/>
        </w:rPr>
        <w:t xml:space="preserve">от фр.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exremisme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— крайний) – это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приверженность к крайним взглядам и действиям, радикально отрицающим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существующие в обществе нормы и правила.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Базовой основой экстремизма является агрессивность, наполненная каким-либо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идейным содержанием (смыслом).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Под экстремизм могут попадать действия отчаявшихся или неуравновешенных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людей, а также партий, преследующих четкие цели и использующих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качестве тактики борьбы.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Экстремизм – «крайне опасное явление в жизни любого общества. Оно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угрозу основам конституционного строя, ведет к попиранию конституционных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прав и свобод человека и гражданина, подрывает общественную безопасность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государственную целостность Российской Федерации».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Одной из форм проявления экстремизма является распространение фашистской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и неонацистской символики: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- специфическая символика </w:t>
      </w:r>
      <w:r w:rsidR="00011881">
        <w:rPr>
          <w:rFonts w:ascii="Times New Roman" w:hAnsi="Times New Roman" w:cs="Times New Roman"/>
          <w:sz w:val="28"/>
          <w:szCs w:val="28"/>
        </w:rPr>
        <w:t xml:space="preserve">и </w:t>
      </w:r>
      <w:r w:rsidRPr="00132621">
        <w:rPr>
          <w:rFonts w:ascii="Times New Roman" w:hAnsi="Times New Roman" w:cs="Times New Roman"/>
          <w:sz w:val="28"/>
          <w:szCs w:val="28"/>
        </w:rPr>
        <w:t>т.п.;</w:t>
      </w:r>
    </w:p>
    <w:p w:rsidR="0001188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специфические наименования, термины, обозначения и словосочетания</w:t>
      </w:r>
      <w:r w:rsidR="00011881">
        <w:rPr>
          <w:rFonts w:ascii="Times New Roman" w:hAnsi="Times New Roman" w:cs="Times New Roman"/>
          <w:sz w:val="28"/>
          <w:szCs w:val="28"/>
        </w:rPr>
        <w:t>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специфические унизительные или ругательные наименования и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представителей какой-либо национальности;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специфический сленг или лексикон, распространенный в среде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экстремистских формирований;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специфические имена и клички известных и авторитетных лиц в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радикальных движениях;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использование специфических кличек при написании интернет-материалов;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— именные наименования существующих экстремистских группировок.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Поэтому одним из важнейших направлений профилактической работы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профилактика экстремизма в молодёжной среде. Это обусловлено также и тем,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что, по данным МВД России, в среднем до 80 процентов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группировок экстремистской направленности составляют молодые люди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возрасте от 14 до 20 лет (в редких случаях до 25-30 лет).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преступлений выступают лица мужского пола, однако, членами неформальных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молодежных экстремистских группировок наряду с молодыми людьми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являются и девушки.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lastRenderedPageBreak/>
        <w:t>В националистические группировки вовлекаются подростки всё более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возраста. В отличие от обычных групп подростков, совершающих хулиганские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действия или акты вандализма, как правило, с целью «поразвлечься»,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неформальные экстремистские группировки осуществляют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противоправные действия, базируясь на определенной идеологии,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основного тезиса которой может выступать такой: для преодоления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политических и экономических проблем в стране необходимо создание «чисто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национального» государства, так как это, по их представлению, послужит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гарантией от любых угроз.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Причем, идея чистого государства присуща не только «скинхедам», но 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религиозным экстремистам исламского толка, призывающим в свою очередь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созданию чистого государства на религиозной (мусульманской) основе.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Совершенно ясно, что поведение, мотивированное указанными идеями,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строгую ориентацию, нацеленную в данном случае против лиц иной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национальности или религии.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Сюда же примешиваются ненависть к существующей власти, которая, по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мнению экстремистов, попустительствует жизнедеятельности «виновников»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всех российских бед, что приводит к еще более широкому распространению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экстремистских идей. Именно эти идеи становятся фундаментом образования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неформальных экстремистских молодежных группировок.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Экстремизм, как правило, в своей основе имеет определенную идеологию.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Признаки экстремизма содержат только такие идеологии, которые основаны на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утверждении исключительности, превосходства либо неполноценности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человека на почве социальной, расовой, национальной, религиозной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языковой принадлежности или отношения к религии, а также идеи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политической, идеологической, расовой, национальной или религиозной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ненависти или вражды в отношении какой-либо социальной группы.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Считать те или иные действия экстремистскими позволяет совокупность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следующих критериев: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- действия связаны с неприятием существующего государственного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общественного порядка и осуществляются в незаконных формах.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Экстремистскими будут те действия, которые связаны со стремлением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разрушить, опорочить существующие в настоящее время общественные 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государственные институты, права, традиции, ценности. При этом такие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действия могут носить насильственный характер, содержать прямые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косвенные призывы к насилию. Экстремистская по содержанию деятельность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всегда является преступной по форме и проявляется в форме совершаемых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общественно опасных деяний, запрещенных Уголовным Кодексом РФ.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- действия носят публичный характер, затрагивают общественно-значимые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вопросы и адресованы широкому кругу лиц. Не могут содержать признаков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экстремистской деятельности убеждения человека пока они являются частью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его интеллектуальной жизни и не находят своё выражение в форме той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иной общественной активности. Так, например, нацистская атрибутика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символика может на законных основаниях храниться в музеях. Однако,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lastRenderedPageBreak/>
        <w:t>деятельность по пропаганде и публичному демонстрированию такой символики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будет содержать признаки экстремизма.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Экстремизм могут осуществлять люди, которые имеют самое разное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социальное или имущественное положение, национальную и религиозную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принадлежность, профессиональный и образовательный уровень, возрастную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половую группы и так далее.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 этом, необходимо отличать экстремизм от деятельности оппозиционных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политических партий, представителей религий и конфессий, национальных 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этнических сообществ как таковых. Их неэкстремистская деятельность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осуществляется в любых предусмотренных и непредусмотренных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законодательством формах. Формы экстремистской деятельности точно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определены в законодательстве, их перечень является исчерпывающим и не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подлежит расширительному толкованию.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 соответствии с законодательством на территории Российской Федерации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запрещаются распространение экстремистских материалов, а также их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производство или хранение в целях распространения. Производство,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или распространение экстремистских материалов является правонарушением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влечет за собой ОТВЕТСТВЕННОСТЬ.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За осуществление экстремистской деятельности граждане Российской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Федерации, иностранные граждане и лица без гражданства несут: уголовную,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административную, гражданско-правовую ответственность в установленном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законодательством РФ порядке.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символики, сходных с нацистской атрибутикой или символикой до степени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смешения, влечет наложение административного штрафа в размере от 500 до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1000 рублей с конфискацией нацистской или иной указанной атрибутики или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символики либо административный арест на срок до 15 суток с конфискацией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 xml:space="preserve">нацистской или </w:t>
      </w:r>
      <w:proofErr w:type="gramStart"/>
      <w:r w:rsidRPr="00132621">
        <w:rPr>
          <w:rFonts w:ascii="Times New Roman" w:hAnsi="Times New Roman" w:cs="Times New Roman"/>
          <w:sz w:val="28"/>
          <w:szCs w:val="28"/>
        </w:rPr>
        <w:t>иной указанной атрибутики</w:t>
      </w:r>
      <w:proofErr w:type="gramEnd"/>
      <w:r w:rsidRPr="00132621">
        <w:rPr>
          <w:rFonts w:ascii="Times New Roman" w:hAnsi="Times New Roman" w:cs="Times New Roman"/>
          <w:sz w:val="28"/>
          <w:szCs w:val="28"/>
        </w:rPr>
        <w:t xml:space="preserve"> или символики.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Публичные призывы к осуществлению экстремистской деятельности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наказываются штрафом в размере до 300 тысяч рублей или в размере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заработной платы или </w:t>
      </w:r>
      <w:proofErr w:type="gramStart"/>
      <w:r w:rsidRPr="00132621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132621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лет, либо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арестом на срок от 4 до 6 месяцев, либо лишением свободы на срок до 3 лет.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Действия, направленные на возбуждение ненависти либо вражды, а также на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уничтожение достоинства человека либо </w:t>
      </w:r>
      <w:proofErr w:type="gramStart"/>
      <w:r w:rsidRPr="00132621"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 w:rsidRPr="00132621">
        <w:rPr>
          <w:rFonts w:ascii="Times New Roman" w:hAnsi="Times New Roman" w:cs="Times New Roman"/>
          <w:sz w:val="28"/>
          <w:szCs w:val="28"/>
        </w:rPr>
        <w:t xml:space="preserve"> либо по признакам пола, расы,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национальности, языка, происхождения, отношения к религии, а равно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принадлежности к какой-либо социальной группе, совершенные публично или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информации, наказываются штрафом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размере от 100 тысяч до 300 тысяч рублей или в размере заработной платы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иного дохода осужденного за период от 1 года до 2 лет, либо лишением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занимать определенные должности или заниматься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деятельностью на срок до 3 лет, либо обязательными работами на срок до 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часов, либо исправительными работами на срок до 1 года, либо лишением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свободы на срок до 2 лет.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В целях профилактики экстремизма в молодёжной среде следует различать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группировки экстремистской направленности от неформальных молодёжных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lastRenderedPageBreak/>
        <w:t>объединений. В неформальных объединениях отсутствует четкое членство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принято рассматривать, как формирования, объединяющие в себе молодёжь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 xml:space="preserve">признаку субкультуры (лат.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sub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– «под» + культура).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Существующие неформальные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подростково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— молодёжные объединения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можно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типологизировать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на: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гедонистско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>-развлекательные («наслаждение и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развлечение»); спортивно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2621">
        <w:rPr>
          <w:rFonts w:ascii="Times New Roman" w:hAnsi="Times New Roman" w:cs="Times New Roman"/>
          <w:sz w:val="28"/>
          <w:szCs w:val="28"/>
        </w:rPr>
        <w:t xml:space="preserve">соревновательные;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>;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эскапистские («уход от мира»);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мистагогические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(«вводящие в тайну»,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связанные с духовными поисками);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коммерциализованные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 xml:space="preserve"> (сформированные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для достижения прибыли); субкультуры социального вмешательства (все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субкультуры, ориентированные на улучшение или изменение сложившейся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 xml:space="preserve">общественной системы или ее элементов); примыкающие к ним </w:t>
      </w:r>
      <w:proofErr w:type="spellStart"/>
      <w:r w:rsidRPr="00132621">
        <w:rPr>
          <w:rFonts w:ascii="Times New Roman" w:hAnsi="Times New Roman" w:cs="Times New Roman"/>
          <w:sz w:val="28"/>
          <w:szCs w:val="28"/>
        </w:rPr>
        <w:t>лидерско</w:t>
      </w:r>
      <w:proofErr w:type="spellEnd"/>
      <w:r w:rsidRPr="00132621">
        <w:rPr>
          <w:rFonts w:ascii="Times New Roman" w:hAnsi="Times New Roman" w:cs="Times New Roman"/>
          <w:sz w:val="28"/>
          <w:szCs w:val="28"/>
        </w:rPr>
        <w:t>-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менеджерские; криминально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32621">
        <w:rPr>
          <w:rFonts w:ascii="Times New Roman" w:hAnsi="Times New Roman" w:cs="Times New Roman"/>
          <w:sz w:val="28"/>
          <w:szCs w:val="28"/>
        </w:rPr>
        <w:t>ориентированные.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Экстремистские (радикальные) организации обычно декларируют, против 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они борются, и какие законные или незаконные методы они собираются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использовать. Так, например, группировки «скинхедов» образуются, в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большинстве случаев, из числа молодёжи, проживающей в одном микрорайоне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либо обучающейся в одном учебном заведении.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«Неформальные» лидеры, имеющие первоначально хулиганские мотивы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совершения противоправных действий в отношении иностранных граждан,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объединяют вокруг себя молодёжь, впоследствии пропагандируя идеологию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радикальных структур, подстрекают лиц, не имеющих устойчивого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мировоззрения к совершению преступлений на национальной почве и расовой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вражде.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При этом следует отметить, что в группировки скинхедов попадает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молодёжь, не занятая какой-либо общественно-полезной деятельностью,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посещающая спортивные секции, клубы, иные заведения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образования. Маргинальные семьи в этой среде редкость. Как правило,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дети, финансово обеспеченные, но ограничены в общении с родителями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с их постоянной занятостью.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Специалисты отмечают, что наиболее уязвимой средой для проникновения идей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экстремизма являются учащиеся школ с ещё не сформировавшейся и легко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621">
        <w:rPr>
          <w:rFonts w:ascii="Times New Roman" w:hAnsi="Times New Roman" w:cs="Times New Roman"/>
          <w:sz w:val="28"/>
          <w:szCs w:val="28"/>
        </w:rPr>
        <w:t>поддающейся влиянию психикой. Безусловно, сейчас значимой задачей</w:t>
      </w:r>
    </w:p>
    <w:p w:rsidR="00132621" w:rsidRPr="00132621" w:rsidRDefault="00132621" w:rsidP="00132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общества стало объединение различных индивидов в общее и понимающее</w:t>
      </w:r>
    </w:p>
    <w:p w:rsidR="006F2795" w:rsidRPr="00132621" w:rsidRDefault="00132621" w:rsidP="00132621">
      <w:pPr>
        <w:rPr>
          <w:rFonts w:ascii="Times New Roman" w:hAnsi="Times New Roman" w:cs="Times New Roman"/>
          <w:sz w:val="28"/>
          <w:szCs w:val="28"/>
        </w:rPr>
      </w:pPr>
      <w:r w:rsidRPr="00132621">
        <w:rPr>
          <w:rFonts w:ascii="Times New Roman" w:hAnsi="Times New Roman" w:cs="Times New Roman"/>
          <w:sz w:val="28"/>
          <w:szCs w:val="28"/>
        </w:rPr>
        <w:t>друг друга человечество.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2795" w:rsidRPr="0013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06"/>
    <w:rsid w:val="00011881"/>
    <w:rsid w:val="00132621"/>
    <w:rsid w:val="00401606"/>
    <w:rsid w:val="006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8D5EB-11E7-403D-A17A-47565B57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2022-11-14T08:48:00Z</dcterms:created>
  <dcterms:modified xsi:type="dcterms:W3CDTF">2022-11-14T09:04:00Z</dcterms:modified>
</cp:coreProperties>
</file>