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55B3F" w14:textId="56154A49" w:rsidR="00B645C3" w:rsidRDefault="005443F1" w:rsidP="005443F1">
      <w:pPr>
        <w:ind w:firstLine="708"/>
      </w:pPr>
      <w:r w:rsidRPr="005443F1">
        <w:t>9 мая на площади у здания СДК</w:t>
      </w:r>
      <w:r>
        <w:t xml:space="preserve"> состоялся м</w:t>
      </w:r>
      <w:r w:rsidRPr="005443F1">
        <w:t xml:space="preserve">итинг-концерт «Слава тебе, солдат победитель!». Ведущие Агеева Е.П. и Пономарева В.Н. вступительная речь, стихи. Выступили глава </w:t>
      </w:r>
      <w:proofErr w:type="spellStart"/>
      <w:r w:rsidRPr="005443F1">
        <w:t>Букановского</w:t>
      </w:r>
      <w:proofErr w:type="spellEnd"/>
      <w:r w:rsidRPr="005443F1">
        <w:t xml:space="preserve"> сельского поселения Кошелева Е.А., директор парка «</w:t>
      </w:r>
      <w:proofErr w:type="spellStart"/>
      <w:r w:rsidRPr="005443F1">
        <w:t>Нижнехоперский</w:t>
      </w:r>
      <w:proofErr w:type="spellEnd"/>
      <w:r w:rsidRPr="005443F1">
        <w:t xml:space="preserve">» Пономарева Т.Г., отец-иерей храма Покрова Пресвятой Богородицы </w:t>
      </w:r>
      <w:proofErr w:type="spellStart"/>
      <w:r w:rsidRPr="005443F1">
        <w:t>Букановского</w:t>
      </w:r>
      <w:proofErr w:type="spellEnd"/>
      <w:r w:rsidRPr="005443F1">
        <w:t xml:space="preserve"> сельского поселения Александр Никитин. Встреча делегации родственников героя Советского Союза Ханпаши, захороненного в станицы </w:t>
      </w:r>
      <w:proofErr w:type="spellStart"/>
      <w:r w:rsidRPr="005443F1">
        <w:t>Букановской</w:t>
      </w:r>
      <w:proofErr w:type="spellEnd"/>
      <w:r w:rsidRPr="005443F1">
        <w:t xml:space="preserve"> и представителей Ветеранов боевых действий Чеченской республики. Выступление хореографической группы «Калейдоскоп» -</w:t>
      </w:r>
      <w:proofErr w:type="gramStart"/>
      <w:r w:rsidRPr="005443F1">
        <w:t>танцевальная  композиция</w:t>
      </w:r>
      <w:proofErr w:type="gramEnd"/>
      <w:r w:rsidRPr="005443F1">
        <w:t xml:space="preserve"> «Зенитчицы». Внучатая племянница Ханпаши </w:t>
      </w:r>
      <w:proofErr w:type="spellStart"/>
      <w:r w:rsidRPr="005443F1">
        <w:t>Нурадилова</w:t>
      </w:r>
      <w:proofErr w:type="spellEnd"/>
      <w:r w:rsidRPr="005443F1">
        <w:t xml:space="preserve"> – Лейла </w:t>
      </w:r>
      <w:proofErr w:type="spellStart"/>
      <w:r w:rsidRPr="005443F1">
        <w:t>Махмайлова</w:t>
      </w:r>
      <w:proofErr w:type="spellEnd"/>
      <w:r w:rsidRPr="005443F1">
        <w:t xml:space="preserve"> спела песню о герое. В рамках митинга-концерта прошла акция «Бессмертный полк». Ученики школы прошествовали с портретами своих прадедов – участников войны под песню «Героям Великой Войны», которую исполнила </w:t>
      </w:r>
      <w:proofErr w:type="spellStart"/>
      <w:r w:rsidRPr="005443F1">
        <w:t>Тибирькова</w:t>
      </w:r>
      <w:proofErr w:type="spellEnd"/>
      <w:r w:rsidRPr="005443F1">
        <w:t xml:space="preserve"> Л.В. Так же в рамках концерта была проведена акция «Мы – наследники победы» - представители организаций совместно с делегацией из Чеченской республики возложили венки и гирлянды на братские захоронения. Далее прозвучали песни «Землянка» (исполнила Пономарева В.Н.», музыкальная композиция «Победа» (исполнили дуэт «Двоеточие» 11-12 лет и девочки коллектива «Нотки» - 7 лет.)</w:t>
      </w:r>
    </w:p>
    <w:p w14:paraId="09CFB68D" w14:textId="009B0582" w:rsidR="00053142" w:rsidRDefault="00053142" w:rsidP="005443F1">
      <w:pPr>
        <w:ind w:firstLine="708"/>
      </w:pPr>
    </w:p>
    <w:p w14:paraId="59C1775F" w14:textId="289D47CE" w:rsidR="00053142" w:rsidRDefault="00872553" w:rsidP="005443F1">
      <w:pPr>
        <w:ind w:firstLine="708"/>
      </w:pPr>
      <w:r>
        <w:t xml:space="preserve">                                                                 </w:t>
      </w:r>
      <w:r w:rsidR="00053142" w:rsidRPr="00053142">
        <w:drawing>
          <wp:inline distT="0" distB="0" distL="0" distR="0" wp14:anchorId="61B3BE55" wp14:editId="0916E933">
            <wp:extent cx="3197612" cy="1691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91" t="5757" r="7279" b="11448"/>
                    <a:stretch/>
                  </pic:blipFill>
                  <pic:spPr bwMode="auto">
                    <a:xfrm>
                      <a:off x="0" y="0"/>
                      <a:ext cx="3215478" cy="170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EC9E0" w14:textId="77777777" w:rsidR="00872553" w:rsidRDefault="00872553" w:rsidP="005443F1">
      <w:pPr>
        <w:ind w:firstLine="708"/>
        <w:rPr>
          <w:noProof/>
        </w:rPr>
      </w:pPr>
      <w:r>
        <w:br w:type="textWrapping" w:clear="all"/>
      </w:r>
      <w:r>
        <w:rPr>
          <w:noProof/>
        </w:rPr>
        <w:drawing>
          <wp:inline distT="0" distB="0" distL="0" distR="0" wp14:anchorId="2E89652D" wp14:editId="567B7A31">
            <wp:extent cx="3421380" cy="173002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96" cy="173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562F0E3D" w14:textId="584EF309" w:rsidR="00053142" w:rsidRDefault="00872553" w:rsidP="005443F1">
      <w:pPr>
        <w:ind w:firstLine="708"/>
      </w:pPr>
      <w:r>
        <w:t xml:space="preserve">                                           </w:t>
      </w:r>
      <w:r>
        <w:rPr>
          <w:noProof/>
        </w:rPr>
        <w:drawing>
          <wp:inline distT="0" distB="0" distL="0" distR="0" wp14:anchorId="3A9FEBF1" wp14:editId="72F65648">
            <wp:extent cx="3793856" cy="190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75" cy="19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1C"/>
    <w:rsid w:val="00053142"/>
    <w:rsid w:val="002A021C"/>
    <w:rsid w:val="005443F1"/>
    <w:rsid w:val="00872553"/>
    <w:rsid w:val="00B6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363F9"/>
  <w15:chartTrackingRefBased/>
  <w15:docId w15:val="{2ABAC48E-261D-44C7-8E36-680748818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2022-12-16T04:36:00Z</dcterms:created>
  <dcterms:modified xsi:type="dcterms:W3CDTF">2022-12-16T04:43:00Z</dcterms:modified>
</cp:coreProperties>
</file>