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1B" w:rsidRPr="00361F4E" w:rsidRDefault="0031211B" w:rsidP="003121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1F4E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>
            <wp:extent cx="647065" cy="931545"/>
            <wp:effectExtent l="19050" t="0" r="635" b="0"/>
            <wp:docPr id="4" name="Рисунок 33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1B" w:rsidRPr="00361F4E" w:rsidRDefault="0031211B" w:rsidP="003121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1F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</w:t>
      </w:r>
    </w:p>
    <w:p w:rsidR="0031211B" w:rsidRPr="00361F4E" w:rsidRDefault="0031211B" w:rsidP="0031211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1F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БУКАНОВСКОГО СЕЛЬСКОГО ПОСЕЛЕНИЯ</w:t>
      </w:r>
      <w:r w:rsidRPr="00361F4E">
        <w:rPr>
          <w:rFonts w:ascii="Times New Roman" w:eastAsia="Times New Roman" w:hAnsi="Times New Roman" w:cs="Times New Roman"/>
          <w:b/>
          <w:color w:val="auto"/>
          <w:lang w:bidi="ar-SA"/>
        </w:rPr>
        <w:br/>
        <w:t>КУМЫЛЖЕНСКОГО МУНИЦИПАЛЬНОГО РАЙОНА</w:t>
      </w:r>
      <w:r w:rsidRPr="00361F4E">
        <w:rPr>
          <w:rFonts w:ascii="Times New Roman" w:eastAsia="Times New Roman" w:hAnsi="Times New Roman" w:cs="Times New Roman"/>
          <w:b/>
          <w:color w:val="auto"/>
          <w:lang w:bidi="ar-SA"/>
        </w:rPr>
        <w:br/>
        <w:t>ВОЛГОГРАДСКОЙ ОБЛАСТИ</w:t>
      </w:r>
    </w:p>
    <w:p w:rsidR="0031211B" w:rsidRPr="00361F4E" w:rsidRDefault="00AE57D1" w:rsidP="0031211B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pict>
          <v:line id="_x0000_s1027" style="position:absolute;z-index:251657216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pict>
          <v:line id="_x0000_s1028" style="position:absolute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A32998" w:rsidRDefault="00A32998" w:rsidP="0031211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1211B" w:rsidRPr="0031211B" w:rsidRDefault="0031211B" w:rsidP="00A3299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21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A32998" w:rsidRDefault="00A32998" w:rsidP="00A32998">
      <w:pPr>
        <w:pStyle w:val="50"/>
        <w:shd w:val="clear" w:color="auto" w:fill="auto"/>
        <w:spacing w:before="0" w:after="0" w:line="240" w:lineRule="auto"/>
        <w:ind w:right="5860"/>
        <w:rPr>
          <w:rFonts w:ascii="Times New Roman" w:hAnsi="Times New Roman" w:cs="Times New Roman"/>
        </w:rPr>
      </w:pPr>
    </w:p>
    <w:p w:rsidR="00A32998" w:rsidRDefault="00A32998" w:rsidP="00A32998">
      <w:pPr>
        <w:pStyle w:val="50"/>
        <w:shd w:val="clear" w:color="auto" w:fill="auto"/>
        <w:spacing w:before="0" w:after="0" w:line="240" w:lineRule="auto"/>
        <w:ind w:right="5860"/>
        <w:rPr>
          <w:rFonts w:ascii="Times New Roman" w:hAnsi="Times New Roman" w:cs="Times New Roman"/>
        </w:rPr>
      </w:pPr>
    </w:p>
    <w:p w:rsidR="00A32998" w:rsidRPr="00A9530E" w:rsidRDefault="00A9530E" w:rsidP="00A9530E">
      <w:pPr>
        <w:pStyle w:val="50"/>
        <w:shd w:val="clear" w:color="auto" w:fill="auto"/>
        <w:spacing w:before="0" w:after="0" w:line="240" w:lineRule="auto"/>
        <w:ind w:right="-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A9530E">
        <w:rPr>
          <w:rFonts w:ascii="Times New Roman" w:hAnsi="Times New Roman" w:cs="Times New Roman"/>
          <w:b/>
          <w:sz w:val="24"/>
          <w:szCs w:val="24"/>
        </w:rPr>
        <w:t xml:space="preserve">02 ноября 2016 г.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9530E">
        <w:rPr>
          <w:rFonts w:ascii="Times New Roman" w:hAnsi="Times New Roman" w:cs="Times New Roman"/>
          <w:b/>
          <w:sz w:val="24"/>
          <w:szCs w:val="24"/>
        </w:rPr>
        <w:t xml:space="preserve">                               № 48</w:t>
      </w:r>
    </w:p>
    <w:p w:rsidR="00A9530E" w:rsidRPr="00A9530E" w:rsidRDefault="00A9530E" w:rsidP="00A32998">
      <w:pPr>
        <w:pStyle w:val="50"/>
        <w:shd w:val="clear" w:color="auto" w:fill="auto"/>
        <w:spacing w:before="0" w:after="0" w:line="240" w:lineRule="auto"/>
        <w:ind w:right="5860"/>
        <w:rPr>
          <w:rFonts w:ascii="Times New Roman" w:hAnsi="Times New Roman" w:cs="Times New Roman"/>
          <w:b/>
          <w:sz w:val="24"/>
          <w:szCs w:val="24"/>
        </w:rPr>
      </w:pPr>
    </w:p>
    <w:p w:rsidR="0051187A" w:rsidRPr="00A9530E" w:rsidRDefault="00A9530E" w:rsidP="00A9530E">
      <w:pPr>
        <w:pStyle w:val="50"/>
        <w:shd w:val="clear" w:color="auto" w:fill="auto"/>
        <w:spacing w:before="0" w:after="0" w:line="240" w:lineRule="auto"/>
        <w:ind w:right="23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B4A3B" w:rsidRPr="00A9530E">
        <w:rPr>
          <w:rFonts w:ascii="Times New Roman" w:hAnsi="Times New Roman" w:cs="Times New Roman"/>
          <w:b/>
          <w:sz w:val="24"/>
          <w:szCs w:val="24"/>
        </w:rPr>
        <w:t>Об определении уполномоченного органа по проведению независимой оценки качества работы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EB4A3B" w:rsidRPr="00A9530E">
        <w:rPr>
          <w:rFonts w:ascii="Times New Roman" w:hAnsi="Times New Roman" w:cs="Times New Roman"/>
          <w:b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EB4A3B" w:rsidRPr="00A9530E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B4A3B" w:rsidRPr="00A9530E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«Феникс» Букановского сельского поселения </w:t>
      </w:r>
      <w:r w:rsidR="00EB4A3B" w:rsidRPr="00A9530E">
        <w:rPr>
          <w:rFonts w:ascii="Times New Roman" w:hAnsi="Times New Roman" w:cs="Times New Roman"/>
          <w:b/>
          <w:sz w:val="24"/>
          <w:szCs w:val="24"/>
        </w:rPr>
        <w:t>Кумылженского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32998" w:rsidRDefault="00A32998" w:rsidP="00A32998">
      <w:pPr>
        <w:pStyle w:val="20"/>
        <w:shd w:val="clear" w:color="auto" w:fill="auto"/>
        <w:spacing w:before="0" w:after="0" w:line="240" w:lineRule="auto"/>
        <w:ind w:firstLine="780"/>
      </w:pPr>
    </w:p>
    <w:p w:rsidR="0051187A" w:rsidRDefault="00EB4A3B" w:rsidP="00A9530E">
      <w:pPr>
        <w:pStyle w:val="20"/>
        <w:shd w:val="clear" w:color="auto" w:fill="auto"/>
        <w:spacing w:before="0" w:after="0" w:line="240" w:lineRule="auto"/>
        <w:ind w:firstLine="780"/>
        <w:jc w:val="left"/>
        <w:rPr>
          <w:sz w:val="26"/>
          <w:szCs w:val="26"/>
        </w:rPr>
      </w:pPr>
      <w:r w:rsidRPr="00A9530E">
        <w:rPr>
          <w:sz w:val="26"/>
          <w:szCs w:val="26"/>
        </w:rPr>
        <w:t>На основании Федерального закона от 06</w:t>
      </w:r>
      <w:r w:rsidR="00A9530E">
        <w:rPr>
          <w:sz w:val="26"/>
          <w:szCs w:val="26"/>
        </w:rPr>
        <w:t xml:space="preserve"> октября </w:t>
      </w:r>
      <w:r w:rsidRPr="00A9530E">
        <w:rPr>
          <w:sz w:val="26"/>
          <w:szCs w:val="26"/>
        </w:rPr>
        <w:t>2003</w:t>
      </w:r>
      <w:r w:rsidR="00A9530E">
        <w:rPr>
          <w:sz w:val="26"/>
          <w:szCs w:val="26"/>
        </w:rPr>
        <w:t xml:space="preserve"> </w:t>
      </w:r>
      <w:r w:rsidRPr="00A9530E">
        <w:rPr>
          <w:sz w:val="26"/>
          <w:szCs w:val="26"/>
        </w:rPr>
        <w:t>г. №131-Ф3 «Об общих принципах организации местного самоуправления в Российской Федерации», на основании ст. 36.1 Закона Российской Федерации от 09</w:t>
      </w:r>
      <w:r w:rsidR="00A9530E">
        <w:rPr>
          <w:sz w:val="26"/>
          <w:szCs w:val="26"/>
        </w:rPr>
        <w:t xml:space="preserve"> октября </w:t>
      </w:r>
      <w:r w:rsidRPr="00A9530E">
        <w:rPr>
          <w:sz w:val="26"/>
          <w:szCs w:val="26"/>
        </w:rPr>
        <w:t>1992</w:t>
      </w:r>
      <w:r w:rsidR="00A9530E">
        <w:rPr>
          <w:sz w:val="26"/>
          <w:szCs w:val="26"/>
        </w:rPr>
        <w:t xml:space="preserve"> </w:t>
      </w:r>
      <w:r w:rsidRPr="00A9530E">
        <w:rPr>
          <w:sz w:val="26"/>
          <w:szCs w:val="26"/>
        </w:rPr>
        <w:t>г. № 3612-1 «Основы законодательства Российской Федерации о культуре»</w:t>
      </w:r>
      <w:r w:rsidR="00A9530E">
        <w:rPr>
          <w:sz w:val="26"/>
          <w:szCs w:val="26"/>
        </w:rPr>
        <w:t>,-</w:t>
      </w:r>
    </w:p>
    <w:p w:rsidR="00A9530E" w:rsidRPr="00A9530E" w:rsidRDefault="00A9530E" w:rsidP="00A9530E">
      <w:pPr>
        <w:pStyle w:val="20"/>
        <w:shd w:val="clear" w:color="auto" w:fill="auto"/>
        <w:spacing w:before="0" w:after="0" w:line="240" w:lineRule="auto"/>
        <w:ind w:firstLine="780"/>
        <w:jc w:val="left"/>
        <w:rPr>
          <w:sz w:val="26"/>
          <w:szCs w:val="26"/>
        </w:rPr>
      </w:pPr>
    </w:p>
    <w:p w:rsidR="0051187A" w:rsidRPr="00A9530E" w:rsidRDefault="00EB4A3B" w:rsidP="00A32998">
      <w:pPr>
        <w:pStyle w:val="60"/>
        <w:shd w:val="clear" w:color="auto" w:fill="auto"/>
        <w:spacing w:before="0" w:after="0" w:line="260" w:lineRule="exact"/>
        <w:ind w:right="20"/>
        <w:rPr>
          <w:b/>
          <w:sz w:val="28"/>
          <w:szCs w:val="28"/>
        </w:rPr>
      </w:pPr>
      <w:r w:rsidRPr="00A9530E">
        <w:rPr>
          <w:b/>
          <w:sz w:val="28"/>
          <w:szCs w:val="28"/>
        </w:rPr>
        <w:t>постановляю:</w:t>
      </w:r>
    </w:p>
    <w:p w:rsidR="0051187A" w:rsidRPr="00A9530E" w:rsidRDefault="00A9530E" w:rsidP="00A9530E">
      <w:pPr>
        <w:pStyle w:val="20"/>
        <w:shd w:val="clear" w:color="auto" w:fill="auto"/>
        <w:tabs>
          <w:tab w:val="left" w:pos="1090"/>
        </w:tabs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="00EB4A3B" w:rsidRPr="00A9530E">
        <w:rPr>
          <w:sz w:val="26"/>
          <w:szCs w:val="26"/>
        </w:rPr>
        <w:t xml:space="preserve">Определить администрацию </w:t>
      </w:r>
      <w:r w:rsidR="0031211B" w:rsidRPr="00A9530E">
        <w:rPr>
          <w:sz w:val="26"/>
          <w:szCs w:val="26"/>
        </w:rPr>
        <w:t xml:space="preserve">Букановского сельского поселения </w:t>
      </w:r>
      <w:r w:rsidR="00EB4A3B" w:rsidRPr="00A9530E">
        <w:rPr>
          <w:sz w:val="26"/>
          <w:szCs w:val="26"/>
        </w:rPr>
        <w:t>Кумылженского муниципального района Волгоградской области уполномоченным органом местного самоуправления по проведению независимой оценки качества работы муниципальн</w:t>
      </w:r>
      <w:r w:rsidR="0031211B" w:rsidRPr="00A9530E">
        <w:rPr>
          <w:sz w:val="26"/>
          <w:szCs w:val="26"/>
        </w:rPr>
        <w:t>ого</w:t>
      </w:r>
      <w:r w:rsidR="00EB4A3B" w:rsidRPr="00A9530E">
        <w:rPr>
          <w:sz w:val="26"/>
          <w:szCs w:val="26"/>
        </w:rPr>
        <w:t xml:space="preserve"> казенн</w:t>
      </w:r>
      <w:r w:rsidR="0031211B" w:rsidRPr="00A9530E">
        <w:rPr>
          <w:sz w:val="26"/>
          <w:szCs w:val="26"/>
        </w:rPr>
        <w:t>ого</w:t>
      </w:r>
      <w:r w:rsidR="00EB4A3B" w:rsidRPr="00A9530E">
        <w:rPr>
          <w:sz w:val="26"/>
          <w:szCs w:val="26"/>
        </w:rPr>
        <w:t xml:space="preserve"> учреждени</w:t>
      </w:r>
      <w:r w:rsidR="0031211B" w:rsidRPr="00A9530E">
        <w:rPr>
          <w:sz w:val="26"/>
          <w:szCs w:val="26"/>
        </w:rPr>
        <w:t>я</w:t>
      </w:r>
      <w:r w:rsidR="00EB4A3B" w:rsidRPr="00A9530E">
        <w:rPr>
          <w:sz w:val="26"/>
          <w:szCs w:val="26"/>
        </w:rPr>
        <w:t xml:space="preserve"> культуры</w:t>
      </w:r>
      <w:r w:rsidR="0031211B" w:rsidRPr="00A9530E">
        <w:rPr>
          <w:sz w:val="26"/>
          <w:szCs w:val="26"/>
        </w:rPr>
        <w:t xml:space="preserve"> «Феникс» Букановского</w:t>
      </w:r>
      <w:r w:rsidR="00EB4A3B" w:rsidRPr="00A9530E">
        <w:rPr>
          <w:sz w:val="26"/>
          <w:szCs w:val="26"/>
        </w:rPr>
        <w:t xml:space="preserve"> </w:t>
      </w:r>
      <w:r w:rsidR="0031211B" w:rsidRPr="00A9530E">
        <w:rPr>
          <w:sz w:val="26"/>
          <w:szCs w:val="26"/>
        </w:rPr>
        <w:t xml:space="preserve">сельского поселения </w:t>
      </w:r>
      <w:r w:rsidR="00EB4A3B" w:rsidRPr="00A9530E">
        <w:rPr>
          <w:sz w:val="26"/>
          <w:szCs w:val="26"/>
        </w:rPr>
        <w:t>Кумылженского муниципального района Волгоградской области</w:t>
      </w:r>
      <w:r>
        <w:rPr>
          <w:sz w:val="26"/>
          <w:szCs w:val="26"/>
        </w:rPr>
        <w:t>.</w:t>
      </w:r>
    </w:p>
    <w:p w:rsidR="0051187A" w:rsidRPr="00A9530E" w:rsidRDefault="00EB4A3B" w:rsidP="00A9530E">
      <w:pPr>
        <w:pStyle w:val="20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/>
        <w:ind w:firstLine="780"/>
        <w:jc w:val="left"/>
        <w:rPr>
          <w:sz w:val="26"/>
          <w:szCs w:val="26"/>
        </w:rPr>
      </w:pPr>
      <w:r w:rsidRPr="00A9530E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A9530E">
        <w:rPr>
          <w:sz w:val="26"/>
          <w:szCs w:val="26"/>
        </w:rPr>
        <w:t>Букановского сельского поселения</w:t>
      </w:r>
      <w:r w:rsidRPr="00A9530E">
        <w:rPr>
          <w:sz w:val="26"/>
          <w:szCs w:val="26"/>
        </w:rPr>
        <w:t xml:space="preserve"> Кумылженского муниципального района </w:t>
      </w:r>
      <w:r w:rsidR="00A9530E">
        <w:rPr>
          <w:sz w:val="26"/>
          <w:szCs w:val="26"/>
        </w:rPr>
        <w:t>Волгоградской области А.Н.Киреева.</w:t>
      </w:r>
    </w:p>
    <w:p w:rsidR="0051187A" w:rsidRDefault="00EB4A3B" w:rsidP="00A9530E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  <w:spacing w:before="0" w:after="656"/>
        <w:ind w:firstLine="780"/>
        <w:jc w:val="left"/>
        <w:rPr>
          <w:sz w:val="26"/>
          <w:szCs w:val="26"/>
        </w:rPr>
      </w:pPr>
      <w:r w:rsidRPr="00A9530E">
        <w:rPr>
          <w:sz w:val="26"/>
          <w:szCs w:val="26"/>
        </w:rPr>
        <w:t xml:space="preserve">Настоящее постановление вступает в силу со дня его обнародования путем размещения </w:t>
      </w:r>
      <w:r w:rsidR="00A9530E">
        <w:rPr>
          <w:sz w:val="26"/>
          <w:szCs w:val="26"/>
        </w:rPr>
        <w:t>на информационном стенде в Букановской сельской библиотеке</w:t>
      </w:r>
      <w:r w:rsidRPr="00A9530E">
        <w:rPr>
          <w:sz w:val="26"/>
          <w:szCs w:val="26"/>
        </w:rPr>
        <w:t xml:space="preserve"> им. </w:t>
      </w:r>
      <w:r w:rsidR="00A9530E">
        <w:rPr>
          <w:sz w:val="26"/>
          <w:szCs w:val="26"/>
        </w:rPr>
        <w:t xml:space="preserve">А.В.Максаева </w:t>
      </w:r>
      <w:r w:rsidRPr="00A9530E">
        <w:rPr>
          <w:sz w:val="26"/>
          <w:szCs w:val="26"/>
        </w:rPr>
        <w:t xml:space="preserve">и </w:t>
      </w:r>
      <w:r w:rsidR="00A9530E">
        <w:rPr>
          <w:sz w:val="26"/>
          <w:szCs w:val="26"/>
        </w:rPr>
        <w:t xml:space="preserve">также </w:t>
      </w:r>
      <w:r w:rsidRPr="00A9530E">
        <w:rPr>
          <w:sz w:val="26"/>
          <w:szCs w:val="26"/>
        </w:rPr>
        <w:t xml:space="preserve">подлежит размещению на </w:t>
      </w:r>
      <w:r w:rsidR="00A9530E">
        <w:rPr>
          <w:sz w:val="26"/>
          <w:szCs w:val="26"/>
        </w:rPr>
        <w:t xml:space="preserve">официальном </w:t>
      </w:r>
      <w:r w:rsidRPr="00A9530E">
        <w:rPr>
          <w:sz w:val="26"/>
          <w:szCs w:val="26"/>
        </w:rPr>
        <w:t xml:space="preserve">сайте </w:t>
      </w:r>
      <w:r w:rsidR="00A9530E">
        <w:rPr>
          <w:sz w:val="26"/>
          <w:szCs w:val="26"/>
        </w:rPr>
        <w:t xml:space="preserve">администрации Букановского сельского поселения </w:t>
      </w:r>
      <w:r w:rsidRPr="00A9530E">
        <w:rPr>
          <w:sz w:val="26"/>
          <w:szCs w:val="26"/>
        </w:rPr>
        <w:t>в сети Интернет.</w:t>
      </w:r>
    </w:p>
    <w:p w:rsidR="0031211B" w:rsidRPr="00B95F04" w:rsidRDefault="0031211B" w:rsidP="00B95F04">
      <w:pPr>
        <w:pStyle w:val="70"/>
        <w:shd w:val="clear" w:color="auto" w:fill="auto"/>
        <w:tabs>
          <w:tab w:val="right" w:pos="2874"/>
          <w:tab w:val="left" w:pos="3020"/>
          <w:tab w:val="right" w:pos="8590"/>
          <w:tab w:val="right" w:pos="10146"/>
        </w:tabs>
        <w:spacing w:before="0"/>
        <w:rPr>
          <w:sz w:val="26"/>
          <w:szCs w:val="26"/>
        </w:rPr>
      </w:pPr>
      <w:r w:rsidRPr="00B95F04">
        <w:rPr>
          <w:sz w:val="26"/>
          <w:szCs w:val="26"/>
        </w:rPr>
        <w:t>Глава Букановского</w:t>
      </w:r>
    </w:p>
    <w:p w:rsidR="0031211B" w:rsidRDefault="0031211B" w:rsidP="00B95F04">
      <w:pPr>
        <w:pStyle w:val="20"/>
        <w:shd w:val="clear" w:color="auto" w:fill="auto"/>
        <w:tabs>
          <w:tab w:val="left" w:pos="1032"/>
        </w:tabs>
        <w:spacing w:before="0" w:after="656"/>
      </w:pPr>
      <w:r w:rsidRPr="00B95F04">
        <w:rPr>
          <w:sz w:val="26"/>
          <w:szCs w:val="26"/>
        </w:rPr>
        <w:t xml:space="preserve">сельского поселения    </w:t>
      </w:r>
      <w:r w:rsidRPr="00B95F04">
        <w:rPr>
          <w:sz w:val="26"/>
          <w:szCs w:val="26"/>
        </w:rPr>
        <w:tab/>
      </w:r>
      <w:r w:rsidRPr="00B95F04">
        <w:rPr>
          <w:sz w:val="26"/>
          <w:szCs w:val="26"/>
        </w:rPr>
        <w:tab/>
      </w:r>
      <w:r w:rsidRPr="00B95F04">
        <w:rPr>
          <w:sz w:val="26"/>
          <w:szCs w:val="26"/>
        </w:rPr>
        <w:tab/>
      </w:r>
      <w:r w:rsidRPr="00B95F04">
        <w:rPr>
          <w:sz w:val="26"/>
          <w:szCs w:val="26"/>
        </w:rPr>
        <w:tab/>
      </w:r>
      <w:r w:rsidRPr="00B95F04">
        <w:rPr>
          <w:sz w:val="26"/>
          <w:szCs w:val="26"/>
        </w:rPr>
        <w:tab/>
      </w:r>
      <w:r w:rsidRPr="00B95F04">
        <w:rPr>
          <w:sz w:val="26"/>
          <w:szCs w:val="26"/>
        </w:rPr>
        <w:tab/>
      </w:r>
      <w:r w:rsidR="00B95F04">
        <w:rPr>
          <w:sz w:val="26"/>
          <w:szCs w:val="26"/>
        </w:rPr>
        <w:t xml:space="preserve">                               Е.А.Кошелева</w:t>
      </w:r>
      <w:r>
        <w:tab/>
      </w:r>
    </w:p>
    <w:sectPr w:rsidR="0031211B" w:rsidSect="0031211B">
      <w:footerReference w:type="default" r:id="rId8"/>
      <w:pgSz w:w="12240" w:h="15840"/>
      <w:pgMar w:top="851" w:right="714" w:bottom="709" w:left="126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44" w:rsidRDefault="00500744" w:rsidP="0051187A">
      <w:r>
        <w:separator/>
      </w:r>
    </w:p>
  </w:endnote>
  <w:endnote w:type="continuationSeparator" w:id="0">
    <w:p w:rsidR="00500744" w:rsidRDefault="00500744" w:rsidP="0051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7A" w:rsidRDefault="00AE57D1">
    <w:pPr>
      <w:rPr>
        <w:sz w:val="2"/>
        <w:szCs w:val="2"/>
      </w:rPr>
    </w:pPr>
    <w:r w:rsidRPr="00AE57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85pt;margin-top:700.4pt;width:3.85pt;height:6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187A" w:rsidRDefault="00EB4A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</w:rPr>
                  <w:t>I</w:t>
                </w:r>
              </w:p>
            </w:txbxContent>
          </v:textbox>
          <w10:wrap anchorx="page" anchory="page"/>
        </v:shape>
      </w:pict>
    </w:r>
    <w:r w:rsidRPr="00AE57D1">
      <w:pict>
        <v:shape id="_x0000_s2049" type="#_x0000_t202" style="position:absolute;margin-left:17.55pt;margin-top:707.15pt;width:2.65pt;height:3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187A" w:rsidRDefault="00EB4A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David65pt"/>
                    <w:b w:val="0"/>
                    <w:bCs w:val="0"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44" w:rsidRDefault="00500744"/>
  </w:footnote>
  <w:footnote w:type="continuationSeparator" w:id="0">
    <w:p w:rsidR="00500744" w:rsidRDefault="005007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C9E"/>
    <w:multiLevelType w:val="multilevel"/>
    <w:tmpl w:val="8DF8FD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307A6"/>
    <w:multiLevelType w:val="multilevel"/>
    <w:tmpl w:val="FAD41C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A664E"/>
    <w:multiLevelType w:val="multilevel"/>
    <w:tmpl w:val="F0E05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187A"/>
    <w:rsid w:val="000741C5"/>
    <w:rsid w:val="00165948"/>
    <w:rsid w:val="0031211B"/>
    <w:rsid w:val="00500744"/>
    <w:rsid w:val="0051187A"/>
    <w:rsid w:val="005A2716"/>
    <w:rsid w:val="007628F0"/>
    <w:rsid w:val="0083053F"/>
    <w:rsid w:val="00A32998"/>
    <w:rsid w:val="00A9530E"/>
    <w:rsid w:val="00AE57D1"/>
    <w:rsid w:val="00B95F04"/>
    <w:rsid w:val="00EB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8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187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11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51187A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25pt0pt">
    <w:name w:val="Основной текст (4) + 25 pt;Курсив;Интервал 0 pt"/>
    <w:basedOn w:val="4"/>
    <w:rsid w:val="0051187A"/>
    <w:rPr>
      <w:i/>
      <w:iCs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4Candara0pt">
    <w:name w:val="Основной текст (4) + Candara;Интервал 0 pt"/>
    <w:basedOn w:val="4"/>
    <w:rsid w:val="0051187A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1187A"/>
    <w:rPr>
      <w:rFonts w:ascii="Corbel" w:eastAsia="Corbel" w:hAnsi="Corbel" w:cs="Corbe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1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1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11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118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David65pt">
    <w:name w:val="Колонтитул + David;6;5 pt;Не курсив"/>
    <w:basedOn w:val="a4"/>
    <w:rsid w:val="0051187A"/>
    <w:rPr>
      <w:rFonts w:ascii="David" w:eastAsia="David" w:hAnsi="David" w:cs="David"/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187A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51187A"/>
    <w:pPr>
      <w:shd w:val="clear" w:color="auto" w:fill="FFFFFF"/>
      <w:spacing w:before="840" w:after="60" w:line="0" w:lineRule="atLeast"/>
      <w:jc w:val="both"/>
    </w:pPr>
    <w:rPr>
      <w:rFonts w:ascii="Corbel" w:eastAsia="Corbel" w:hAnsi="Corbel" w:cs="Corbel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51187A"/>
    <w:pPr>
      <w:shd w:val="clear" w:color="auto" w:fill="FFFFFF"/>
      <w:spacing w:before="60" w:after="600" w:line="250" w:lineRule="exact"/>
    </w:pPr>
    <w:rPr>
      <w:rFonts w:ascii="Corbel" w:eastAsia="Corbel" w:hAnsi="Corbel" w:cs="Corbel"/>
      <w:sz w:val="21"/>
      <w:szCs w:val="21"/>
    </w:rPr>
  </w:style>
  <w:style w:type="paragraph" w:customStyle="1" w:styleId="20">
    <w:name w:val="Основной текст (2)"/>
    <w:basedOn w:val="a"/>
    <w:link w:val="2"/>
    <w:rsid w:val="0051187A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51187A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a5">
    <w:name w:val="Колонтитул"/>
    <w:basedOn w:val="a"/>
    <w:link w:val="a4"/>
    <w:rsid w:val="0051187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2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11B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312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1211B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dcterms:created xsi:type="dcterms:W3CDTF">2016-11-10T05:53:00Z</dcterms:created>
  <dcterms:modified xsi:type="dcterms:W3CDTF">2016-11-11T13:13:00Z</dcterms:modified>
</cp:coreProperties>
</file>