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AE" w:rsidRDefault="00BE59AE" w:rsidP="00BE59AE">
      <w:pPr>
        <w:pStyle w:val="a6"/>
        <w:jc w:val="right"/>
        <w:rPr>
          <w:rFonts w:ascii="Times New Roman" w:hAnsi="Times New Roman"/>
        </w:rPr>
      </w:pPr>
      <w:r>
        <w:t xml:space="preserve">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 wp14:anchorId="558688D8" wp14:editId="253CB3B7">
            <wp:extent cx="647700" cy="933450"/>
            <wp:effectExtent l="19050" t="0" r="0" b="0"/>
            <wp:docPr id="3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59AE" w:rsidRDefault="00BE59AE" w:rsidP="00BE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BE59AE" w:rsidRDefault="00BE59AE" w:rsidP="00BE59A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3970" r="184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10BB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0160" r="889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F0EE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BE59AE" w:rsidRPr="00D72701" w:rsidRDefault="00BE59AE" w:rsidP="00BE59AE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П О С Т А Н О В Л Е Н И Е </w:t>
      </w:r>
    </w:p>
    <w:p w:rsidR="00BE59AE" w:rsidRDefault="00BE59AE" w:rsidP="00BE59AE">
      <w:pPr>
        <w:rPr>
          <w:b/>
          <w:sz w:val="28"/>
          <w:szCs w:val="28"/>
        </w:rPr>
      </w:pPr>
      <w:bookmarkStart w:id="0" w:name="_GoBack"/>
      <w:bookmarkEnd w:id="0"/>
    </w:p>
    <w:p w:rsidR="00BE59AE" w:rsidRPr="00D72701" w:rsidRDefault="0032100A" w:rsidP="00BE5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59AE" w:rsidRPr="00D72701">
        <w:rPr>
          <w:b/>
          <w:sz w:val="28"/>
          <w:szCs w:val="28"/>
        </w:rPr>
        <w:t xml:space="preserve">   </w:t>
      </w:r>
      <w:r w:rsidR="00B83069">
        <w:rPr>
          <w:b/>
          <w:sz w:val="28"/>
          <w:szCs w:val="28"/>
        </w:rPr>
        <w:t>22</w:t>
      </w:r>
      <w:r w:rsidR="00BE59AE">
        <w:rPr>
          <w:b/>
          <w:sz w:val="28"/>
          <w:szCs w:val="28"/>
        </w:rPr>
        <w:t xml:space="preserve"> декабря</w:t>
      </w:r>
      <w:r w:rsidR="00BE59AE" w:rsidRPr="00D72701">
        <w:rPr>
          <w:b/>
          <w:sz w:val="28"/>
          <w:szCs w:val="28"/>
        </w:rPr>
        <w:t xml:space="preserve"> 20</w:t>
      </w:r>
      <w:r w:rsidR="00B83069">
        <w:rPr>
          <w:b/>
          <w:sz w:val="28"/>
          <w:szCs w:val="28"/>
        </w:rPr>
        <w:t>20</w:t>
      </w:r>
      <w:r w:rsidR="00BE59AE" w:rsidRPr="00D72701">
        <w:rPr>
          <w:b/>
          <w:sz w:val="28"/>
          <w:szCs w:val="28"/>
        </w:rPr>
        <w:t xml:space="preserve"> г.                                  </w:t>
      </w:r>
      <w:r w:rsidR="00BE59AE">
        <w:rPr>
          <w:b/>
          <w:sz w:val="28"/>
          <w:szCs w:val="28"/>
        </w:rPr>
        <w:t xml:space="preserve">                   </w:t>
      </w:r>
      <w:r w:rsidR="00BE59AE" w:rsidRPr="00D72701">
        <w:rPr>
          <w:b/>
          <w:sz w:val="28"/>
          <w:szCs w:val="28"/>
        </w:rPr>
        <w:t xml:space="preserve">               </w:t>
      </w:r>
      <w:r w:rsidR="00BE59AE">
        <w:rPr>
          <w:b/>
          <w:sz w:val="28"/>
          <w:szCs w:val="28"/>
        </w:rPr>
        <w:t xml:space="preserve">          </w:t>
      </w:r>
      <w:r w:rsidR="00B83069">
        <w:rPr>
          <w:b/>
          <w:sz w:val="28"/>
          <w:szCs w:val="28"/>
        </w:rPr>
        <w:t xml:space="preserve"> </w:t>
      </w:r>
      <w:r w:rsidR="00BE59AE" w:rsidRPr="00D72701">
        <w:rPr>
          <w:b/>
          <w:sz w:val="28"/>
          <w:szCs w:val="28"/>
        </w:rPr>
        <w:t xml:space="preserve">     №</w:t>
      </w:r>
      <w:r w:rsidR="00B83069">
        <w:rPr>
          <w:b/>
          <w:sz w:val="28"/>
          <w:szCs w:val="28"/>
        </w:rPr>
        <w:t xml:space="preserve"> 74</w:t>
      </w:r>
    </w:p>
    <w:p w:rsidR="00BE59AE" w:rsidRDefault="00BE59AE" w:rsidP="00BE59AE">
      <w:pPr>
        <w:jc w:val="center"/>
        <w:rPr>
          <w:b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9A71BF" w:rsidTr="00B83069">
        <w:tc>
          <w:tcPr>
            <w:tcW w:w="9356" w:type="dxa"/>
          </w:tcPr>
          <w:p w:rsidR="00A00D8B" w:rsidRDefault="00A00D8B" w:rsidP="00B83069">
            <w:pPr>
              <w:pStyle w:val="a5"/>
              <w:spacing w:line="276" w:lineRule="auto"/>
              <w:ind w:right="-4254"/>
              <w:rPr>
                <w:b/>
                <w:sz w:val="26"/>
                <w:szCs w:val="26"/>
                <w:lang w:eastAsia="en-US"/>
              </w:rPr>
            </w:pPr>
          </w:p>
          <w:p w:rsidR="009A71BF" w:rsidRPr="00B83069" w:rsidRDefault="00C94EE2" w:rsidP="00B83069">
            <w:pPr>
              <w:pStyle w:val="a5"/>
              <w:spacing w:line="276" w:lineRule="auto"/>
              <w:ind w:right="-425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</w:t>
            </w:r>
            <w:r w:rsidR="00BE59AE" w:rsidRPr="00B83069">
              <w:rPr>
                <w:b/>
                <w:sz w:val="26"/>
                <w:szCs w:val="26"/>
                <w:lang w:eastAsia="en-US"/>
              </w:rPr>
              <w:t>«</w:t>
            </w:r>
            <w:r w:rsidR="009A71BF" w:rsidRPr="00B83069">
              <w:rPr>
                <w:b/>
                <w:sz w:val="26"/>
                <w:szCs w:val="26"/>
                <w:lang w:eastAsia="en-US"/>
              </w:rPr>
              <w:t>Об установлении выходного дня 31 декабря 20</w:t>
            </w:r>
            <w:r w:rsidR="00B83069" w:rsidRPr="00B83069">
              <w:rPr>
                <w:b/>
                <w:sz w:val="26"/>
                <w:szCs w:val="26"/>
                <w:lang w:eastAsia="en-US"/>
              </w:rPr>
              <w:t>20</w:t>
            </w:r>
            <w:r w:rsidR="009A71BF" w:rsidRPr="00B83069">
              <w:rPr>
                <w:b/>
                <w:sz w:val="26"/>
                <w:szCs w:val="26"/>
                <w:lang w:eastAsia="en-US"/>
              </w:rPr>
              <w:t xml:space="preserve"> г.»</w:t>
            </w:r>
          </w:p>
          <w:p w:rsidR="009A71BF" w:rsidRDefault="009A71BF">
            <w:pPr>
              <w:pStyle w:val="a5"/>
              <w:spacing w:line="276" w:lineRule="auto"/>
              <w:rPr>
                <w:lang w:eastAsia="en-US"/>
              </w:rPr>
            </w:pPr>
          </w:p>
          <w:p w:rsidR="009A71BF" w:rsidRDefault="009A71BF">
            <w:pPr>
              <w:pStyle w:val="a5"/>
              <w:spacing w:line="276" w:lineRule="auto"/>
              <w:rPr>
                <w:lang w:eastAsia="en-US"/>
              </w:rPr>
            </w:pPr>
          </w:p>
          <w:p w:rsidR="00F618EC" w:rsidRDefault="00F618EC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9A71BF" w:rsidRPr="00BE59AE" w:rsidRDefault="009A71BF" w:rsidP="009A71BF">
      <w:pPr>
        <w:pStyle w:val="a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A00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E59AE">
        <w:rPr>
          <w:sz w:val="26"/>
          <w:szCs w:val="26"/>
        </w:rPr>
        <w:t>На основании постановления Админист</w:t>
      </w:r>
      <w:r w:rsidR="00B83069">
        <w:rPr>
          <w:sz w:val="26"/>
          <w:szCs w:val="26"/>
        </w:rPr>
        <w:t>рации Волгоградской области от 0</w:t>
      </w:r>
      <w:r w:rsidRPr="00BE59AE">
        <w:rPr>
          <w:sz w:val="26"/>
          <w:szCs w:val="26"/>
        </w:rPr>
        <w:t>8 декабря 20</w:t>
      </w:r>
      <w:r w:rsidR="00B83069">
        <w:rPr>
          <w:sz w:val="26"/>
          <w:szCs w:val="26"/>
        </w:rPr>
        <w:t>20</w:t>
      </w:r>
      <w:r w:rsidRPr="00BE59AE">
        <w:rPr>
          <w:sz w:val="26"/>
          <w:szCs w:val="26"/>
        </w:rPr>
        <w:t xml:space="preserve"> г. № </w:t>
      </w:r>
      <w:r w:rsidR="00B83069">
        <w:rPr>
          <w:sz w:val="26"/>
          <w:szCs w:val="26"/>
        </w:rPr>
        <w:t>754</w:t>
      </w:r>
      <w:r w:rsidRPr="00BE59AE">
        <w:rPr>
          <w:sz w:val="26"/>
          <w:szCs w:val="26"/>
        </w:rPr>
        <w:t>-п «Об установлении в Волгоградской обла</w:t>
      </w:r>
      <w:r w:rsidR="00B83069">
        <w:rPr>
          <w:sz w:val="26"/>
          <w:szCs w:val="26"/>
        </w:rPr>
        <w:t>сти выходного дня 31 декабря 2020</w:t>
      </w:r>
      <w:r w:rsidRPr="00BE59AE">
        <w:rPr>
          <w:sz w:val="26"/>
          <w:szCs w:val="26"/>
        </w:rPr>
        <w:t xml:space="preserve"> г.»,  </w:t>
      </w:r>
    </w:p>
    <w:p w:rsidR="009A71BF" w:rsidRDefault="009A71BF" w:rsidP="009A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F618EC" w:rsidRDefault="00F618EC" w:rsidP="009A71BF">
      <w:pPr>
        <w:jc w:val="center"/>
        <w:rPr>
          <w:b/>
          <w:sz w:val="28"/>
          <w:szCs w:val="28"/>
        </w:rPr>
      </w:pPr>
    </w:p>
    <w:p w:rsidR="009A71BF" w:rsidRDefault="009A71BF" w:rsidP="009A71B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F618EC">
        <w:rPr>
          <w:sz w:val="26"/>
          <w:szCs w:val="26"/>
        </w:rPr>
        <w:t>Установить 31 декабря 20</w:t>
      </w:r>
      <w:r w:rsidR="00B83069">
        <w:rPr>
          <w:sz w:val="26"/>
          <w:szCs w:val="26"/>
        </w:rPr>
        <w:t>20</w:t>
      </w:r>
      <w:r w:rsidRPr="00F618EC">
        <w:rPr>
          <w:sz w:val="26"/>
          <w:szCs w:val="26"/>
        </w:rPr>
        <w:t xml:space="preserve"> года работникам администрации </w:t>
      </w:r>
      <w:r w:rsidR="00F618EC">
        <w:rPr>
          <w:sz w:val="26"/>
          <w:szCs w:val="26"/>
        </w:rPr>
        <w:t xml:space="preserve">Букановского сельского поселения </w:t>
      </w:r>
      <w:proofErr w:type="spellStart"/>
      <w:r w:rsidRPr="00F618EC">
        <w:rPr>
          <w:sz w:val="26"/>
          <w:szCs w:val="26"/>
        </w:rPr>
        <w:t>Кумылженского</w:t>
      </w:r>
      <w:proofErr w:type="spellEnd"/>
      <w:r w:rsidRPr="00F618EC">
        <w:rPr>
          <w:sz w:val="26"/>
          <w:szCs w:val="26"/>
        </w:rPr>
        <w:t xml:space="preserve"> муниципального района Волгоградской обла</w:t>
      </w:r>
      <w:r w:rsidR="00B83069">
        <w:rPr>
          <w:sz w:val="26"/>
          <w:szCs w:val="26"/>
        </w:rPr>
        <w:t>сти выходной день 31 декабря 2020</w:t>
      </w:r>
      <w:r w:rsidRPr="00F618EC">
        <w:rPr>
          <w:sz w:val="26"/>
          <w:szCs w:val="26"/>
        </w:rPr>
        <w:t xml:space="preserve"> года.</w:t>
      </w:r>
      <w:r w:rsidR="00F618EC">
        <w:rPr>
          <w:sz w:val="26"/>
          <w:szCs w:val="26"/>
        </w:rPr>
        <w:t xml:space="preserve"> </w:t>
      </w:r>
    </w:p>
    <w:p w:rsidR="00F618EC" w:rsidRPr="00F618EC" w:rsidRDefault="00F618EC" w:rsidP="00F618EC">
      <w:pPr>
        <w:pStyle w:val="a5"/>
        <w:ind w:left="375"/>
        <w:jc w:val="both"/>
        <w:rPr>
          <w:sz w:val="26"/>
          <w:szCs w:val="26"/>
        </w:rPr>
      </w:pPr>
    </w:p>
    <w:p w:rsidR="009A71BF" w:rsidRDefault="00A00D8B" w:rsidP="009A71B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МКУК «Феникс» Букановского сельского поселения Киреевой Т.П. в установленном порядке принять решение об установлении 31 декабря 2020 года выходного дня. </w:t>
      </w:r>
    </w:p>
    <w:p w:rsidR="00F618EC" w:rsidRPr="00F618EC" w:rsidRDefault="00F618EC" w:rsidP="00F618EC">
      <w:pPr>
        <w:pStyle w:val="a5"/>
        <w:ind w:left="375"/>
        <w:jc w:val="both"/>
        <w:rPr>
          <w:sz w:val="26"/>
          <w:szCs w:val="26"/>
        </w:rPr>
      </w:pPr>
    </w:p>
    <w:p w:rsidR="009A71BF" w:rsidRDefault="009A71BF" w:rsidP="00F618EC">
      <w:pPr>
        <w:pStyle w:val="a5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F618EC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F618EC">
        <w:rPr>
          <w:rFonts w:eastAsia="Calibri"/>
          <w:sz w:val="26"/>
          <w:szCs w:val="26"/>
        </w:rPr>
        <w:t>оставляю за собою.</w:t>
      </w:r>
    </w:p>
    <w:p w:rsidR="00F618EC" w:rsidRPr="00F618EC" w:rsidRDefault="00F618EC" w:rsidP="00F618EC">
      <w:pPr>
        <w:pStyle w:val="a5"/>
        <w:ind w:left="375"/>
        <w:jc w:val="both"/>
        <w:rPr>
          <w:rFonts w:eastAsia="Calibri"/>
          <w:sz w:val="26"/>
          <w:szCs w:val="26"/>
        </w:rPr>
      </w:pPr>
    </w:p>
    <w:p w:rsidR="009A71BF" w:rsidRPr="00F618EC" w:rsidRDefault="009A71BF" w:rsidP="009A71BF">
      <w:pPr>
        <w:pStyle w:val="a5"/>
        <w:jc w:val="both"/>
        <w:rPr>
          <w:sz w:val="26"/>
          <w:szCs w:val="26"/>
        </w:rPr>
      </w:pPr>
      <w:r w:rsidRPr="00F618EC">
        <w:rPr>
          <w:sz w:val="26"/>
          <w:szCs w:val="26"/>
        </w:rPr>
        <w:t xml:space="preserve">     </w:t>
      </w:r>
      <w:r w:rsidR="00A00D8B">
        <w:rPr>
          <w:sz w:val="26"/>
          <w:szCs w:val="26"/>
        </w:rPr>
        <w:t xml:space="preserve"> </w:t>
      </w:r>
      <w:r w:rsidRPr="00F618EC">
        <w:rPr>
          <w:sz w:val="26"/>
          <w:szCs w:val="26"/>
        </w:rPr>
        <w:t xml:space="preserve">4.   </w:t>
      </w:r>
      <w:r w:rsidR="00A00D8B">
        <w:rPr>
          <w:sz w:val="26"/>
          <w:szCs w:val="26"/>
        </w:rPr>
        <w:t>Настоящее п</w:t>
      </w:r>
      <w:r w:rsidRPr="00F618EC">
        <w:rPr>
          <w:sz w:val="26"/>
          <w:szCs w:val="26"/>
        </w:rPr>
        <w:t>остановление вступает в силу со дня его</w:t>
      </w:r>
      <w:r w:rsidR="00A00D8B">
        <w:rPr>
          <w:sz w:val="26"/>
          <w:szCs w:val="26"/>
        </w:rPr>
        <w:t xml:space="preserve"> </w:t>
      </w:r>
      <w:r w:rsidRPr="00F618EC">
        <w:rPr>
          <w:sz w:val="26"/>
          <w:szCs w:val="26"/>
        </w:rPr>
        <w:t xml:space="preserve">подписания.  </w:t>
      </w:r>
    </w:p>
    <w:p w:rsidR="009A71BF" w:rsidRDefault="009A71BF" w:rsidP="009A7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71BF" w:rsidRDefault="009A71BF" w:rsidP="009A71BF">
      <w:pPr>
        <w:jc w:val="both"/>
        <w:rPr>
          <w:sz w:val="28"/>
          <w:szCs w:val="28"/>
        </w:rPr>
      </w:pPr>
    </w:p>
    <w:p w:rsidR="00F618EC" w:rsidRDefault="00F618EC" w:rsidP="00F618EC">
      <w:pPr>
        <w:jc w:val="both"/>
        <w:rPr>
          <w:sz w:val="26"/>
          <w:szCs w:val="26"/>
        </w:rPr>
      </w:pPr>
    </w:p>
    <w:p w:rsidR="0032100A" w:rsidRDefault="0032100A" w:rsidP="00F618EC">
      <w:pPr>
        <w:jc w:val="both"/>
        <w:rPr>
          <w:sz w:val="26"/>
          <w:szCs w:val="26"/>
        </w:rPr>
      </w:pPr>
    </w:p>
    <w:p w:rsidR="00F618EC" w:rsidRPr="00F618EC" w:rsidRDefault="009A71BF" w:rsidP="00F618EC">
      <w:pPr>
        <w:jc w:val="both"/>
        <w:rPr>
          <w:sz w:val="26"/>
          <w:szCs w:val="26"/>
        </w:rPr>
      </w:pPr>
      <w:proofErr w:type="gramStart"/>
      <w:r w:rsidRPr="00F618EC">
        <w:rPr>
          <w:sz w:val="26"/>
          <w:szCs w:val="26"/>
        </w:rPr>
        <w:t xml:space="preserve">Глава  </w:t>
      </w:r>
      <w:r w:rsidR="00F618EC" w:rsidRPr="00F618EC">
        <w:rPr>
          <w:sz w:val="26"/>
          <w:szCs w:val="26"/>
        </w:rPr>
        <w:t>Букановского</w:t>
      </w:r>
      <w:proofErr w:type="gramEnd"/>
      <w:r w:rsidR="00F618EC" w:rsidRPr="00F618EC">
        <w:rPr>
          <w:sz w:val="26"/>
          <w:szCs w:val="26"/>
        </w:rPr>
        <w:t xml:space="preserve"> </w:t>
      </w:r>
    </w:p>
    <w:p w:rsidR="009A71BF" w:rsidRDefault="00F618EC" w:rsidP="009A71BF">
      <w:pPr>
        <w:jc w:val="both"/>
        <w:rPr>
          <w:sz w:val="28"/>
          <w:szCs w:val="28"/>
        </w:rPr>
      </w:pPr>
      <w:r w:rsidRPr="00F618E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                                                 Е.А. Кошелева</w:t>
      </w:r>
    </w:p>
    <w:sectPr w:rsidR="009A71BF" w:rsidSect="00F618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63761"/>
    <w:multiLevelType w:val="hybridMultilevel"/>
    <w:tmpl w:val="DE40F6C4"/>
    <w:lvl w:ilvl="0" w:tplc="9692DA94">
      <w:start w:val="1"/>
      <w:numFmt w:val="decimal"/>
      <w:lvlText w:val="%1."/>
      <w:lvlJc w:val="left"/>
      <w:pPr>
        <w:ind w:left="840" w:hanging="46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0B"/>
    <w:rsid w:val="0032100A"/>
    <w:rsid w:val="009A71BF"/>
    <w:rsid w:val="009D090B"/>
    <w:rsid w:val="00A00D8B"/>
    <w:rsid w:val="00B83069"/>
    <w:rsid w:val="00BE59AE"/>
    <w:rsid w:val="00C94EE2"/>
    <w:rsid w:val="00E26665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003-7DBD-4916-A5B7-003B80C3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1B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A71B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A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A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BE59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</w:rPr>
  </w:style>
  <w:style w:type="character" w:customStyle="1" w:styleId="a7">
    <w:name w:val="Название Знак"/>
    <w:basedOn w:val="a0"/>
    <w:link w:val="a6"/>
    <w:rsid w:val="00BE59AE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2020-12-22T05:58:00Z</cp:lastPrinted>
  <dcterms:created xsi:type="dcterms:W3CDTF">2019-12-19T09:11:00Z</dcterms:created>
  <dcterms:modified xsi:type="dcterms:W3CDTF">2020-12-22T05:58:00Z</dcterms:modified>
</cp:coreProperties>
</file>