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95DF" w14:textId="22EB65AD" w:rsidR="00A3163A" w:rsidRPr="00A3163A" w:rsidRDefault="00A3163A" w:rsidP="00A316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A3163A">
        <w:rPr>
          <w:rFonts w:ascii="Times New Roman" w:hAnsi="Times New Roman"/>
          <w:sz w:val="28"/>
          <w:szCs w:val="28"/>
        </w:rPr>
        <w:t xml:space="preserve">Приложение </w:t>
      </w:r>
      <w:r w:rsidR="00CB4A66">
        <w:rPr>
          <w:rFonts w:ascii="Times New Roman" w:hAnsi="Times New Roman"/>
          <w:sz w:val="28"/>
          <w:szCs w:val="28"/>
        </w:rPr>
        <w:t>3</w:t>
      </w:r>
      <w:r w:rsidR="00061C47">
        <w:rPr>
          <w:rFonts w:ascii="Times New Roman" w:hAnsi="Times New Roman"/>
          <w:sz w:val="28"/>
          <w:szCs w:val="28"/>
        </w:rPr>
        <w:t xml:space="preserve"> к</w:t>
      </w:r>
    </w:p>
    <w:p w14:paraId="544873C3" w14:textId="000D11B9" w:rsidR="00A3163A" w:rsidRDefault="00A3163A" w:rsidP="00061C4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Распоряжени</w:t>
      </w:r>
      <w:r w:rsidR="00061C47">
        <w:rPr>
          <w:rFonts w:ascii="Times New Roman" w:hAnsi="Times New Roman"/>
          <w:sz w:val="28"/>
          <w:szCs w:val="28"/>
        </w:rPr>
        <w:t>ю</w:t>
      </w:r>
      <w:r w:rsidRPr="00A3163A">
        <w:rPr>
          <w:rFonts w:ascii="Times New Roman" w:hAnsi="Times New Roman"/>
          <w:sz w:val="28"/>
          <w:szCs w:val="28"/>
        </w:rPr>
        <w:t xml:space="preserve"> </w:t>
      </w:r>
      <w:r w:rsidR="00061C47">
        <w:rPr>
          <w:rFonts w:ascii="Times New Roman" w:hAnsi="Times New Roman"/>
          <w:sz w:val="28"/>
          <w:szCs w:val="28"/>
        </w:rPr>
        <w:t>администрации</w:t>
      </w:r>
    </w:p>
    <w:p w14:paraId="106D8528" w14:textId="4F1AEC31" w:rsidR="00061C47" w:rsidRPr="00A3163A" w:rsidRDefault="00061C47" w:rsidP="00061C4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Букановского сельского поселения</w:t>
      </w:r>
    </w:p>
    <w:p w14:paraId="7A8DE48A" w14:textId="6D1BBDC3" w:rsidR="00A3163A" w:rsidRPr="00A3163A" w:rsidRDefault="00A3163A" w:rsidP="00A3163A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E219E0">
        <w:rPr>
          <w:rFonts w:ascii="Times New Roman" w:hAnsi="Times New Roman"/>
          <w:sz w:val="28"/>
          <w:szCs w:val="28"/>
        </w:rPr>
        <w:t xml:space="preserve">                  </w:t>
      </w:r>
      <w:r w:rsidRPr="00A3163A">
        <w:rPr>
          <w:rFonts w:ascii="Times New Roman" w:hAnsi="Times New Roman"/>
          <w:sz w:val="28"/>
          <w:szCs w:val="28"/>
        </w:rPr>
        <w:t xml:space="preserve">   от </w:t>
      </w:r>
      <w:r w:rsidR="00E219E0">
        <w:rPr>
          <w:rFonts w:ascii="Times New Roman" w:hAnsi="Times New Roman"/>
          <w:sz w:val="28"/>
          <w:szCs w:val="28"/>
        </w:rPr>
        <w:t xml:space="preserve">25 января 2023 г. </w:t>
      </w:r>
      <w:r w:rsidRPr="00A3163A">
        <w:rPr>
          <w:rFonts w:ascii="Times New Roman" w:hAnsi="Times New Roman"/>
          <w:sz w:val="28"/>
          <w:szCs w:val="28"/>
        </w:rPr>
        <w:t xml:space="preserve"> № </w:t>
      </w:r>
      <w:r w:rsidRPr="00E219E0">
        <w:rPr>
          <w:rFonts w:ascii="Times New Roman" w:hAnsi="Times New Roman"/>
          <w:sz w:val="28"/>
          <w:szCs w:val="28"/>
        </w:rPr>
        <w:t xml:space="preserve">  </w:t>
      </w:r>
      <w:r w:rsidR="00E219E0" w:rsidRPr="00E219E0">
        <w:rPr>
          <w:rFonts w:ascii="Times New Roman" w:hAnsi="Times New Roman"/>
          <w:sz w:val="28"/>
          <w:szCs w:val="28"/>
        </w:rPr>
        <w:t>6-р</w:t>
      </w:r>
    </w:p>
    <w:p w14:paraId="30858722" w14:textId="77777777" w:rsidR="00A3163A" w:rsidRDefault="00A3163A" w:rsidP="00A3163A">
      <w:pPr>
        <w:spacing w:after="16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</w:p>
    <w:p w14:paraId="0D9DE6B7" w14:textId="4D2637A3" w:rsidR="00A3163A" w:rsidRPr="00A3163A" w:rsidRDefault="00A3163A" w:rsidP="00A3163A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A3163A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муниципального контроля </w:t>
      </w:r>
      <w:r w:rsidRPr="00A3163A">
        <w:rPr>
          <w:rFonts w:ascii="Times New Roman" w:hAnsi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A3163A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061C47">
        <w:rPr>
          <w:rFonts w:ascii="Times New Roman" w:hAnsi="Times New Roman"/>
          <w:b/>
          <w:sz w:val="28"/>
          <w:szCs w:val="28"/>
        </w:rPr>
        <w:t>Букановского сельского поселения Кумылженского муниципального района Волгоградской</w:t>
      </w:r>
      <w:r w:rsidRPr="00A3163A">
        <w:rPr>
          <w:rFonts w:ascii="Times New Roman" w:hAnsi="Times New Roman"/>
          <w:b/>
          <w:sz w:val="28"/>
          <w:szCs w:val="28"/>
        </w:rPr>
        <w:t xml:space="preserve"> области</w:t>
      </w:r>
    </w:p>
    <w:p w14:paraId="7DA8B944" w14:textId="77777777" w:rsidR="00A3163A" w:rsidRPr="00A3163A" w:rsidRDefault="00A3163A" w:rsidP="00605AA0">
      <w:pPr>
        <w:spacing w:line="240" w:lineRule="auto"/>
        <w:ind w:left="-1"/>
        <w:jc w:val="both"/>
        <w:rPr>
          <w:rFonts w:ascii="Times New Roman" w:hAnsi="Times New Roman"/>
          <w:sz w:val="28"/>
          <w:szCs w:val="28"/>
        </w:rPr>
      </w:pPr>
    </w:p>
    <w:p w14:paraId="4CD86E26" w14:textId="58EBE7F0" w:rsidR="00A3163A" w:rsidRPr="00A3163A" w:rsidRDefault="00A3163A" w:rsidP="00605AA0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Нормативно – правовым актом, регламентирующим порядок исполнения функции по муниципальному контролю на автомобильном транспорте, городском наземном электрическом транспорте и в дорожном хозяйстве является </w:t>
      </w:r>
      <w:r w:rsidR="00061C47">
        <w:rPr>
          <w:rFonts w:ascii="Times New Roman" w:hAnsi="Times New Roman"/>
          <w:sz w:val="28"/>
          <w:szCs w:val="28"/>
        </w:rPr>
        <w:t>Р</w:t>
      </w:r>
      <w:r w:rsidRPr="00A3163A">
        <w:rPr>
          <w:rFonts w:ascii="Times New Roman" w:hAnsi="Times New Roman"/>
          <w:sz w:val="28"/>
          <w:szCs w:val="28"/>
        </w:rPr>
        <w:t xml:space="preserve">ешение </w:t>
      </w:r>
      <w:r w:rsidR="00061C47">
        <w:rPr>
          <w:rFonts w:ascii="Times New Roman" w:hAnsi="Times New Roman"/>
          <w:sz w:val="28"/>
          <w:szCs w:val="28"/>
        </w:rPr>
        <w:t>Совета Букановского сельского поселения Кумылженского муниципального района Волгоградской области</w:t>
      </w:r>
      <w:r w:rsidRPr="00A3163A">
        <w:rPr>
          <w:rFonts w:ascii="Times New Roman" w:hAnsi="Times New Roman"/>
          <w:sz w:val="28"/>
          <w:szCs w:val="28"/>
        </w:rPr>
        <w:t xml:space="preserve"> от </w:t>
      </w:r>
      <w:r w:rsidR="00061C47">
        <w:rPr>
          <w:rFonts w:ascii="Times New Roman" w:hAnsi="Times New Roman"/>
          <w:sz w:val="28"/>
          <w:szCs w:val="28"/>
        </w:rPr>
        <w:t xml:space="preserve">02.12.2022 г. </w:t>
      </w:r>
      <w:r w:rsidRPr="00A3163A">
        <w:rPr>
          <w:rFonts w:ascii="Times New Roman" w:hAnsi="Times New Roman"/>
          <w:sz w:val="28"/>
          <w:szCs w:val="28"/>
        </w:rPr>
        <w:t xml:space="preserve"> № </w:t>
      </w:r>
      <w:r w:rsidR="00061C47">
        <w:rPr>
          <w:rFonts w:ascii="Times New Roman" w:hAnsi="Times New Roman"/>
          <w:sz w:val="28"/>
          <w:szCs w:val="28"/>
        </w:rPr>
        <w:t>12/4</w:t>
      </w:r>
      <w:r w:rsidRPr="00A3163A">
        <w:rPr>
          <w:rFonts w:ascii="Times New Roman" w:hAnsi="Times New Roman"/>
          <w:sz w:val="28"/>
          <w:szCs w:val="28"/>
        </w:rPr>
        <w:t xml:space="preserve"> "</w:t>
      </w:r>
      <w:r w:rsidRPr="00A3163A">
        <w:rPr>
          <w:rFonts w:ascii="Times New Roman" w:hAnsi="Times New Roman"/>
        </w:rPr>
        <w:t xml:space="preserve"> </w:t>
      </w:r>
      <w:r w:rsidRPr="00A3163A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</w:r>
      <w:r w:rsidR="00061C47">
        <w:rPr>
          <w:rFonts w:ascii="Times New Roman" w:hAnsi="Times New Roman"/>
          <w:sz w:val="28"/>
          <w:szCs w:val="28"/>
        </w:rPr>
        <w:t>Букановском сельском поселении</w:t>
      </w:r>
      <w:r w:rsidRPr="00A3163A">
        <w:rPr>
          <w:rFonts w:ascii="Times New Roman" w:hAnsi="Times New Roman"/>
          <w:sz w:val="28"/>
          <w:szCs w:val="28"/>
        </w:rPr>
        <w:t xml:space="preserve"> </w:t>
      </w:r>
      <w:r w:rsidR="00605AA0">
        <w:rPr>
          <w:rFonts w:ascii="Times New Roman" w:hAnsi="Times New Roman"/>
          <w:sz w:val="28"/>
          <w:szCs w:val="28"/>
        </w:rPr>
        <w:t xml:space="preserve">Кумылженском муниципальном районе Волгоградской </w:t>
      </w:r>
      <w:r w:rsidRPr="00A3163A">
        <w:rPr>
          <w:rFonts w:ascii="Times New Roman" w:hAnsi="Times New Roman"/>
          <w:sz w:val="28"/>
          <w:szCs w:val="28"/>
        </w:rPr>
        <w:t>области ".</w:t>
      </w:r>
    </w:p>
    <w:p w14:paraId="260678CE" w14:textId="102426F3" w:rsidR="00A3163A" w:rsidRPr="00A3163A" w:rsidRDefault="00A3163A" w:rsidP="00605AA0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муниципального контроля на автомобильном транспорте, городском наземном электрическом транспорте и в дорожном хозяйстве на 202</w:t>
      </w:r>
      <w:r w:rsidR="00605AA0">
        <w:rPr>
          <w:rFonts w:ascii="Times New Roman" w:hAnsi="Times New Roman"/>
          <w:sz w:val="28"/>
          <w:szCs w:val="28"/>
        </w:rPr>
        <w:t>2</w:t>
      </w:r>
      <w:r w:rsidRPr="00A3163A">
        <w:rPr>
          <w:rFonts w:ascii="Times New Roman" w:hAnsi="Times New Roman"/>
          <w:sz w:val="28"/>
          <w:szCs w:val="28"/>
        </w:rPr>
        <w:t xml:space="preserve"> не утверждался.</w:t>
      </w:r>
    </w:p>
    <w:p w14:paraId="615537DF" w14:textId="77777777" w:rsidR="00A3163A" w:rsidRPr="00A3163A" w:rsidRDefault="00A3163A" w:rsidP="00605AA0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 целях профилактики нарушений обязательных требований, требований установленных муниципальными правовыми актами на официальном сайте Свечинского муниципального округа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14:paraId="1D4D5954" w14:textId="4266072D" w:rsidR="00A3163A" w:rsidRPr="00A3163A" w:rsidRDefault="00A3163A" w:rsidP="00605AA0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r w:rsidR="00605AA0">
        <w:rPr>
          <w:rFonts w:ascii="Times New Roman" w:hAnsi="Times New Roman"/>
          <w:sz w:val="28"/>
          <w:szCs w:val="28"/>
        </w:rPr>
        <w:t>Букановского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</w:t>
      </w:r>
      <w:r w:rsidR="00605AA0">
        <w:rPr>
          <w:rFonts w:ascii="Times New Roman" w:hAnsi="Times New Roman"/>
          <w:sz w:val="28"/>
          <w:szCs w:val="28"/>
        </w:rPr>
        <w:t>Букановского сельского поселения кумылженского муниципального района Волгоградской области</w:t>
      </w:r>
      <w:r w:rsidRPr="00A3163A">
        <w:rPr>
          <w:rFonts w:ascii="Times New Roman" w:hAnsi="Times New Roman"/>
          <w:sz w:val="28"/>
          <w:szCs w:val="28"/>
        </w:rPr>
        <w:t>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14:paraId="3B68B3E6" w14:textId="77777777" w:rsidR="00A3163A" w:rsidRPr="00A3163A" w:rsidRDefault="00A3163A" w:rsidP="00605AA0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14:paraId="3ACA43DD" w14:textId="77777777" w:rsidR="00A3163A" w:rsidRPr="00A3163A" w:rsidRDefault="00A3163A" w:rsidP="00605AA0">
      <w:pPr>
        <w:spacing w:after="0" w:line="240" w:lineRule="auto"/>
        <w:ind w:left="-1" w:right="10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а) при получении от юридических лиц и граждан сведений, свидетельствующих о </w:t>
      </w:r>
      <w:r w:rsidRPr="00A3163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7868023" wp14:editId="2DEEA538">
            <wp:extent cx="9525" cy="9525"/>
            <wp:effectExtent l="19050" t="0" r="9525" b="0"/>
            <wp:docPr id="3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63A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14:paraId="7C9A4FCC" w14:textId="77777777" w:rsidR="00A3163A" w:rsidRPr="00A3163A" w:rsidRDefault="00A3163A" w:rsidP="00605AA0">
      <w:pPr>
        <w:spacing w:after="0" w:line="240" w:lineRule="auto"/>
        <w:ind w:left="-1" w:right="8" w:firstLine="7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lastRenderedPageBreak/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14:paraId="46F42F22" w14:textId="05373A93" w:rsidR="00A3163A" w:rsidRPr="00A3163A" w:rsidRDefault="00A3163A" w:rsidP="00605AA0">
      <w:pPr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в 202</w:t>
      </w:r>
      <w:r w:rsidR="00605AA0">
        <w:rPr>
          <w:rFonts w:ascii="Times New Roman" w:hAnsi="Times New Roman"/>
          <w:sz w:val="28"/>
          <w:szCs w:val="28"/>
        </w:rPr>
        <w:t>2</w:t>
      </w:r>
      <w:r w:rsidRPr="00A3163A">
        <w:rPr>
          <w:rFonts w:ascii="Times New Roman" w:hAnsi="Times New Roman"/>
          <w:sz w:val="28"/>
          <w:szCs w:val="28"/>
        </w:rPr>
        <w:t xml:space="preserve"> году не проводились в связи с отсутствием оснований.</w:t>
      </w:r>
    </w:p>
    <w:p w14:paraId="20C10618" w14:textId="77777777" w:rsidR="00A3163A" w:rsidRPr="00A3163A" w:rsidRDefault="00A3163A" w:rsidP="00A3163A">
      <w:pPr>
        <w:spacing w:line="240" w:lineRule="auto"/>
        <w:ind w:left="-1" w:right="382" w:firstLine="7"/>
        <w:rPr>
          <w:rFonts w:ascii="Times New Roman" w:hAnsi="Times New Roman"/>
          <w:sz w:val="28"/>
          <w:szCs w:val="28"/>
        </w:rPr>
      </w:pPr>
    </w:p>
    <w:p w14:paraId="281378EC" w14:textId="32CECB02" w:rsidR="00A16CCF" w:rsidRPr="00A3163A" w:rsidRDefault="00976418" w:rsidP="00A3163A">
      <w:pPr>
        <w:spacing w:line="240" w:lineRule="auto"/>
        <w:jc w:val="center"/>
        <w:rPr>
          <w:rFonts w:ascii="Times New Roman" w:hAnsi="Times New Roman"/>
        </w:rPr>
      </w:pPr>
      <w:r w:rsidRPr="00A3163A">
        <w:rPr>
          <w:rFonts w:ascii="Times New Roman" w:hAnsi="Times New Roman"/>
          <w:sz w:val="28"/>
          <w:szCs w:val="28"/>
          <w:u w:val="single"/>
        </w:rPr>
        <w:t xml:space="preserve">    </w:t>
      </w:r>
    </w:p>
    <w:sectPr w:rsidR="00A16CCF" w:rsidRPr="00A3163A" w:rsidSect="00E219E0">
      <w:headerReference w:type="default" r:id="rId9"/>
      <w:pgSz w:w="11907" w:h="16840" w:code="9"/>
      <w:pgMar w:top="568" w:right="851" w:bottom="851" w:left="1134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5C39B" w14:textId="77777777" w:rsidR="009338C6" w:rsidRPr="00F111D1" w:rsidRDefault="009338C6" w:rsidP="00F164A1">
      <w:pPr>
        <w:pStyle w:val="a4"/>
        <w:spacing w:after="0" w:line="240" w:lineRule="auto"/>
      </w:pPr>
      <w:r>
        <w:separator/>
      </w:r>
    </w:p>
  </w:endnote>
  <w:endnote w:type="continuationSeparator" w:id="0">
    <w:p w14:paraId="7B72919B" w14:textId="77777777" w:rsidR="009338C6" w:rsidRPr="00F111D1" w:rsidRDefault="009338C6" w:rsidP="00F164A1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F3930" w14:textId="77777777" w:rsidR="009338C6" w:rsidRPr="00F111D1" w:rsidRDefault="009338C6" w:rsidP="00F164A1">
      <w:pPr>
        <w:pStyle w:val="a4"/>
        <w:spacing w:after="0" w:line="240" w:lineRule="auto"/>
      </w:pPr>
      <w:r>
        <w:separator/>
      </w:r>
    </w:p>
  </w:footnote>
  <w:footnote w:type="continuationSeparator" w:id="0">
    <w:p w14:paraId="689C41EF" w14:textId="77777777" w:rsidR="009338C6" w:rsidRPr="00F111D1" w:rsidRDefault="009338C6" w:rsidP="00F164A1">
      <w:pPr>
        <w:pStyle w:val="a4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2946" w14:textId="77777777" w:rsidR="000F2180" w:rsidRPr="000F2180" w:rsidRDefault="000F2180" w:rsidP="000F2180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138323F"/>
    <w:multiLevelType w:val="hybridMultilevel"/>
    <w:tmpl w:val="9A0065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E7B05"/>
    <w:multiLevelType w:val="multilevel"/>
    <w:tmpl w:val="26108BA0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19406D54"/>
    <w:multiLevelType w:val="hybridMultilevel"/>
    <w:tmpl w:val="07FA81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3594194"/>
    <w:multiLevelType w:val="multilevel"/>
    <w:tmpl w:val="1D78FC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94033EA"/>
    <w:multiLevelType w:val="multilevel"/>
    <w:tmpl w:val="9C70E2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AE2319"/>
    <w:multiLevelType w:val="multilevel"/>
    <w:tmpl w:val="652EF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9" w15:restartNumberingAfterBreak="0">
    <w:nsid w:val="2E181A3A"/>
    <w:multiLevelType w:val="hybridMultilevel"/>
    <w:tmpl w:val="622A722C"/>
    <w:lvl w:ilvl="0" w:tplc="8D348B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133221"/>
    <w:multiLevelType w:val="multilevel"/>
    <w:tmpl w:val="9176F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1441D6"/>
    <w:multiLevelType w:val="multilevel"/>
    <w:tmpl w:val="685AAFE4"/>
    <w:lvl w:ilvl="0">
      <w:start w:val="1"/>
      <w:numFmt w:val="decimal"/>
      <w:lvlText w:val="%1."/>
      <w:lvlJc w:val="left"/>
      <w:pPr>
        <w:ind w:left="1290" w:hanging="46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010" w:hanging="720"/>
      </w:pPr>
    </w:lvl>
    <w:lvl w:ilvl="2">
      <w:start w:val="1"/>
      <w:numFmt w:val="decimal"/>
      <w:isLgl/>
      <w:lvlText w:val="%1.%2.%3."/>
      <w:lvlJc w:val="left"/>
      <w:pPr>
        <w:ind w:left="2475" w:hanging="720"/>
      </w:pPr>
    </w:lvl>
    <w:lvl w:ilvl="3">
      <w:start w:val="1"/>
      <w:numFmt w:val="decimal"/>
      <w:isLgl/>
      <w:lvlText w:val="%1.%2.%3.%4."/>
      <w:lvlJc w:val="left"/>
      <w:pPr>
        <w:ind w:left="3300" w:hanging="1080"/>
      </w:pPr>
    </w:lvl>
    <w:lvl w:ilvl="4">
      <w:start w:val="1"/>
      <w:numFmt w:val="decimal"/>
      <w:isLgl/>
      <w:lvlText w:val="%1.%2.%3.%4.%5."/>
      <w:lvlJc w:val="left"/>
      <w:pPr>
        <w:ind w:left="3765" w:hanging="1080"/>
      </w:pPr>
    </w:lvl>
    <w:lvl w:ilvl="5">
      <w:start w:val="1"/>
      <w:numFmt w:val="decimal"/>
      <w:isLgl/>
      <w:lvlText w:val="%1.%2.%3.%4.%5.%6."/>
      <w:lvlJc w:val="left"/>
      <w:pPr>
        <w:ind w:left="4590" w:hanging="1440"/>
      </w:pPr>
    </w:lvl>
    <w:lvl w:ilvl="6">
      <w:start w:val="1"/>
      <w:numFmt w:val="decimal"/>
      <w:isLgl/>
      <w:lvlText w:val="%1.%2.%3.%4.%5.%6.%7."/>
      <w:lvlJc w:val="left"/>
      <w:pPr>
        <w:ind w:left="5415" w:hanging="1800"/>
      </w:pPr>
    </w:lvl>
    <w:lvl w:ilvl="7">
      <w:start w:val="1"/>
      <w:numFmt w:val="decimal"/>
      <w:isLgl/>
      <w:lvlText w:val="%1.%2.%3.%4.%5.%6.%7.%8."/>
      <w:lvlJc w:val="left"/>
      <w:pPr>
        <w:ind w:left="5880" w:hanging="1800"/>
      </w:pPr>
    </w:lvl>
    <w:lvl w:ilvl="8">
      <w:start w:val="1"/>
      <w:numFmt w:val="decimal"/>
      <w:isLgl/>
      <w:lvlText w:val="%1.%2.%3.%4.%5.%6.%7.%8.%9."/>
      <w:lvlJc w:val="left"/>
      <w:pPr>
        <w:ind w:left="6705" w:hanging="2160"/>
      </w:pPr>
    </w:lvl>
  </w:abstractNum>
  <w:abstractNum w:abstractNumId="12" w15:restartNumberingAfterBreak="0">
    <w:nsid w:val="31471F88"/>
    <w:multiLevelType w:val="hybridMultilevel"/>
    <w:tmpl w:val="5B0E8C16"/>
    <w:lvl w:ilvl="0" w:tplc="A9D4969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0E3620"/>
    <w:multiLevelType w:val="multilevel"/>
    <w:tmpl w:val="3EC22A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 w15:restartNumberingAfterBreak="0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6" w15:restartNumberingAfterBreak="0">
    <w:nsid w:val="61B0564A"/>
    <w:multiLevelType w:val="hybridMultilevel"/>
    <w:tmpl w:val="C2AC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9490E"/>
    <w:multiLevelType w:val="multilevel"/>
    <w:tmpl w:val="E9920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F6513F"/>
    <w:multiLevelType w:val="multilevel"/>
    <w:tmpl w:val="5BD695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9" w15:restartNumberingAfterBreak="0">
    <w:nsid w:val="63545AEF"/>
    <w:multiLevelType w:val="multilevel"/>
    <w:tmpl w:val="7E24C1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Calibri" w:hint="default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cs="Calibri"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Calibri" w:hint="default"/>
      </w:rPr>
    </w:lvl>
  </w:abstractNum>
  <w:abstractNum w:abstractNumId="20" w15:restartNumberingAfterBreak="0">
    <w:nsid w:val="68A54DAF"/>
    <w:multiLevelType w:val="multilevel"/>
    <w:tmpl w:val="EF0E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071F86"/>
    <w:multiLevelType w:val="multilevel"/>
    <w:tmpl w:val="869C734E"/>
    <w:lvl w:ilvl="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429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5">
    <w:abstractNumId w:val="19"/>
  </w:num>
  <w:num w:numId="6">
    <w:abstractNumId w:val="14"/>
  </w:num>
  <w:num w:numId="7">
    <w:abstractNumId w:val="4"/>
  </w:num>
  <w:num w:numId="8">
    <w:abstractNumId w:val="5"/>
  </w:num>
  <w:num w:numId="9">
    <w:abstractNumId w:val="13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7"/>
  </w:num>
  <w:num w:numId="15">
    <w:abstractNumId w:val="17"/>
  </w:num>
  <w:num w:numId="16">
    <w:abstractNumId w:val="10"/>
  </w:num>
  <w:num w:numId="17">
    <w:abstractNumId w:val="0"/>
  </w:num>
  <w:num w:numId="18">
    <w:abstractNumId w:val="8"/>
  </w:num>
  <w:num w:numId="19">
    <w:abstractNumId w:val="15"/>
  </w:num>
  <w:num w:numId="20">
    <w:abstractNumId w:val="12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1CF"/>
    <w:rsid w:val="000038C2"/>
    <w:rsid w:val="000153F6"/>
    <w:rsid w:val="00015582"/>
    <w:rsid w:val="00061C47"/>
    <w:rsid w:val="00073000"/>
    <w:rsid w:val="000844E0"/>
    <w:rsid w:val="000872ED"/>
    <w:rsid w:val="000A5367"/>
    <w:rsid w:val="000A71EB"/>
    <w:rsid w:val="000C1A6B"/>
    <w:rsid w:val="000E0311"/>
    <w:rsid w:val="000F2180"/>
    <w:rsid w:val="0011740D"/>
    <w:rsid w:val="001239EB"/>
    <w:rsid w:val="00146C54"/>
    <w:rsid w:val="00150E6F"/>
    <w:rsid w:val="00162EE2"/>
    <w:rsid w:val="00163609"/>
    <w:rsid w:val="00175F81"/>
    <w:rsid w:val="0019760D"/>
    <w:rsid w:val="001A0EA5"/>
    <w:rsid w:val="001B2E92"/>
    <w:rsid w:val="001D3A42"/>
    <w:rsid w:val="001E3131"/>
    <w:rsid w:val="001F2382"/>
    <w:rsid w:val="00203A2B"/>
    <w:rsid w:val="00213343"/>
    <w:rsid w:val="00225DB4"/>
    <w:rsid w:val="00246D77"/>
    <w:rsid w:val="00253488"/>
    <w:rsid w:val="002725C8"/>
    <w:rsid w:val="00273C6D"/>
    <w:rsid w:val="002741CF"/>
    <w:rsid w:val="0029471C"/>
    <w:rsid w:val="0029477E"/>
    <w:rsid w:val="002A0780"/>
    <w:rsid w:val="002B1C0B"/>
    <w:rsid w:val="002D0DD2"/>
    <w:rsid w:val="002D1DED"/>
    <w:rsid w:val="00300E49"/>
    <w:rsid w:val="0030402F"/>
    <w:rsid w:val="00321E8F"/>
    <w:rsid w:val="00326EE7"/>
    <w:rsid w:val="003323A1"/>
    <w:rsid w:val="00364C1B"/>
    <w:rsid w:val="0036605F"/>
    <w:rsid w:val="00373016"/>
    <w:rsid w:val="00387E38"/>
    <w:rsid w:val="00391538"/>
    <w:rsid w:val="003B198C"/>
    <w:rsid w:val="003B1CAA"/>
    <w:rsid w:val="003C0876"/>
    <w:rsid w:val="003D06BC"/>
    <w:rsid w:val="003F1B6B"/>
    <w:rsid w:val="00407245"/>
    <w:rsid w:val="00426E38"/>
    <w:rsid w:val="00426E4D"/>
    <w:rsid w:val="00440623"/>
    <w:rsid w:val="00442A89"/>
    <w:rsid w:val="00443682"/>
    <w:rsid w:val="004C5521"/>
    <w:rsid w:val="004E04C0"/>
    <w:rsid w:val="005102BD"/>
    <w:rsid w:val="00515F4C"/>
    <w:rsid w:val="005202ED"/>
    <w:rsid w:val="005203D9"/>
    <w:rsid w:val="005223C1"/>
    <w:rsid w:val="00556FBE"/>
    <w:rsid w:val="0056334E"/>
    <w:rsid w:val="00586747"/>
    <w:rsid w:val="00592D6B"/>
    <w:rsid w:val="005C1A52"/>
    <w:rsid w:val="005E5E2A"/>
    <w:rsid w:val="005F166D"/>
    <w:rsid w:val="005F34F9"/>
    <w:rsid w:val="00605AA0"/>
    <w:rsid w:val="00625641"/>
    <w:rsid w:val="00651011"/>
    <w:rsid w:val="0065112D"/>
    <w:rsid w:val="0066576E"/>
    <w:rsid w:val="006733EF"/>
    <w:rsid w:val="006764F8"/>
    <w:rsid w:val="006814FE"/>
    <w:rsid w:val="006E0B8D"/>
    <w:rsid w:val="006E41EA"/>
    <w:rsid w:val="007039C2"/>
    <w:rsid w:val="007079D7"/>
    <w:rsid w:val="007205F9"/>
    <w:rsid w:val="00731A43"/>
    <w:rsid w:val="00770BC2"/>
    <w:rsid w:val="007C2F48"/>
    <w:rsid w:val="007D24CD"/>
    <w:rsid w:val="007D5CA9"/>
    <w:rsid w:val="007E07E2"/>
    <w:rsid w:val="007E1552"/>
    <w:rsid w:val="00800885"/>
    <w:rsid w:val="008114CD"/>
    <w:rsid w:val="0082641A"/>
    <w:rsid w:val="00855DCC"/>
    <w:rsid w:val="0085601F"/>
    <w:rsid w:val="00861F8A"/>
    <w:rsid w:val="00863FCE"/>
    <w:rsid w:val="0086579D"/>
    <w:rsid w:val="00874BBF"/>
    <w:rsid w:val="00883D62"/>
    <w:rsid w:val="00893817"/>
    <w:rsid w:val="008C1107"/>
    <w:rsid w:val="008E14CD"/>
    <w:rsid w:val="008F286C"/>
    <w:rsid w:val="009028BD"/>
    <w:rsid w:val="00930845"/>
    <w:rsid w:val="009338C6"/>
    <w:rsid w:val="00945D51"/>
    <w:rsid w:val="009638AF"/>
    <w:rsid w:val="00976418"/>
    <w:rsid w:val="009B1711"/>
    <w:rsid w:val="009D65A9"/>
    <w:rsid w:val="00A12388"/>
    <w:rsid w:val="00A16CCF"/>
    <w:rsid w:val="00A22F37"/>
    <w:rsid w:val="00A24447"/>
    <w:rsid w:val="00A2633D"/>
    <w:rsid w:val="00A3163A"/>
    <w:rsid w:val="00A40A15"/>
    <w:rsid w:val="00AA262E"/>
    <w:rsid w:val="00AC5B58"/>
    <w:rsid w:val="00AC667F"/>
    <w:rsid w:val="00AD10E5"/>
    <w:rsid w:val="00AE74EC"/>
    <w:rsid w:val="00B207B1"/>
    <w:rsid w:val="00B20D1C"/>
    <w:rsid w:val="00B24432"/>
    <w:rsid w:val="00B246A7"/>
    <w:rsid w:val="00B700CC"/>
    <w:rsid w:val="00BA1E5A"/>
    <w:rsid w:val="00BA2636"/>
    <w:rsid w:val="00C24B94"/>
    <w:rsid w:val="00C32571"/>
    <w:rsid w:val="00C60A3B"/>
    <w:rsid w:val="00C66C4D"/>
    <w:rsid w:val="00C935ED"/>
    <w:rsid w:val="00CB4A66"/>
    <w:rsid w:val="00CC7E3C"/>
    <w:rsid w:val="00CD551A"/>
    <w:rsid w:val="00CF636F"/>
    <w:rsid w:val="00D035C5"/>
    <w:rsid w:val="00D048F9"/>
    <w:rsid w:val="00D10A3F"/>
    <w:rsid w:val="00D208DE"/>
    <w:rsid w:val="00D22601"/>
    <w:rsid w:val="00D32DF2"/>
    <w:rsid w:val="00D57DD6"/>
    <w:rsid w:val="00D65461"/>
    <w:rsid w:val="00D71216"/>
    <w:rsid w:val="00D810F7"/>
    <w:rsid w:val="00D94079"/>
    <w:rsid w:val="00D95279"/>
    <w:rsid w:val="00DA0915"/>
    <w:rsid w:val="00DD3158"/>
    <w:rsid w:val="00DF1F03"/>
    <w:rsid w:val="00DF252F"/>
    <w:rsid w:val="00E04F1A"/>
    <w:rsid w:val="00E219E0"/>
    <w:rsid w:val="00E35592"/>
    <w:rsid w:val="00E4404A"/>
    <w:rsid w:val="00E512BC"/>
    <w:rsid w:val="00E57ADE"/>
    <w:rsid w:val="00E61741"/>
    <w:rsid w:val="00E66C59"/>
    <w:rsid w:val="00E676A8"/>
    <w:rsid w:val="00E71103"/>
    <w:rsid w:val="00E711DC"/>
    <w:rsid w:val="00E95101"/>
    <w:rsid w:val="00EC24AE"/>
    <w:rsid w:val="00F04FB2"/>
    <w:rsid w:val="00F06FF8"/>
    <w:rsid w:val="00F164A1"/>
    <w:rsid w:val="00F4483C"/>
    <w:rsid w:val="00F62260"/>
    <w:rsid w:val="00F845A0"/>
    <w:rsid w:val="00FA6765"/>
    <w:rsid w:val="00FA71AB"/>
    <w:rsid w:val="00FC7184"/>
    <w:rsid w:val="00FD1DD4"/>
    <w:rsid w:val="00FE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C31B"/>
  <w15:docId w15:val="{49046B49-2A52-47F3-8527-4EC0463E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1C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6576E"/>
    <w:pPr>
      <w:keepNext/>
      <w:numPr>
        <w:numId w:val="17"/>
      </w:numPr>
      <w:suppressAutoHyphens/>
      <w:spacing w:after="0" w:line="240" w:lineRule="auto"/>
      <w:jc w:val="center"/>
      <w:outlineLvl w:val="0"/>
    </w:pPr>
    <w:rPr>
      <w:rFonts w:ascii="Times New Roman" w:eastAsia="Calibri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41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2741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Iioaioo">
    <w:name w:val="Ii oaio?o"/>
    <w:basedOn w:val="a"/>
    <w:rsid w:val="00EC24AE"/>
    <w:pPr>
      <w:keepNext/>
      <w:keepLines/>
      <w:spacing w:before="240" w:after="24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3">
    <w:name w:val="Первая строка заголовка"/>
    <w:basedOn w:val="a"/>
    <w:rsid w:val="00EC24AE"/>
    <w:pPr>
      <w:keepNext/>
      <w:keepLines/>
      <w:spacing w:before="960" w:after="120" w:line="240" w:lineRule="auto"/>
      <w:jc w:val="center"/>
    </w:pPr>
    <w:rPr>
      <w:rFonts w:ascii="Times New Roman" w:hAnsi="Times New Roman"/>
      <w:b/>
      <w:noProof/>
      <w:sz w:val="32"/>
      <w:szCs w:val="20"/>
    </w:rPr>
  </w:style>
  <w:style w:type="paragraph" w:customStyle="1" w:styleId="ConsPlusCell">
    <w:name w:val="ConsPlusCell"/>
    <w:rsid w:val="00EC24A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EC24AE"/>
    <w:rPr>
      <w:rFonts w:cs="Times New Roman"/>
    </w:rPr>
  </w:style>
  <w:style w:type="paragraph" w:styleId="a4">
    <w:name w:val="List Paragraph"/>
    <w:aliases w:val="ТЗ список"/>
    <w:basedOn w:val="a"/>
    <w:uiPriority w:val="34"/>
    <w:qFormat/>
    <w:rsid w:val="00EC24AE"/>
    <w:pPr>
      <w:ind w:left="720"/>
      <w:contextualSpacing/>
    </w:pPr>
  </w:style>
  <w:style w:type="character" w:styleId="a5">
    <w:name w:val="Hyperlink"/>
    <w:basedOn w:val="a0"/>
    <w:unhideWhenUsed/>
    <w:rsid w:val="00CD551A"/>
    <w:rPr>
      <w:color w:val="0000FF"/>
      <w:u w:val="single"/>
    </w:rPr>
  </w:style>
  <w:style w:type="paragraph" w:styleId="a6">
    <w:name w:val="No Spacing"/>
    <w:qFormat/>
    <w:rsid w:val="00CD551A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681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nhideWhenUsed/>
    <w:rsid w:val="003F1B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F1B6B"/>
    <w:rPr>
      <w:rFonts w:eastAsia="Times New Roman"/>
      <w:sz w:val="22"/>
      <w:szCs w:val="22"/>
    </w:rPr>
  </w:style>
  <w:style w:type="paragraph" w:styleId="aa">
    <w:name w:val="footer"/>
    <w:basedOn w:val="a"/>
    <w:link w:val="ab"/>
    <w:unhideWhenUsed/>
    <w:rsid w:val="003F1B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F1B6B"/>
    <w:rPr>
      <w:rFonts w:eastAsia="Times New Roman"/>
      <w:sz w:val="22"/>
      <w:szCs w:val="22"/>
    </w:rPr>
  </w:style>
  <w:style w:type="paragraph" w:customStyle="1" w:styleId="ac">
    <w:name w:val="Знак Знак Знак Знак Знак Знак Знак"/>
    <w:basedOn w:val="a"/>
    <w:rsid w:val="003F1B6B"/>
    <w:pPr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paragraph" w:styleId="ad">
    <w:name w:val="Normal (Web)"/>
    <w:aliases w:val="Знак"/>
    <w:basedOn w:val="a"/>
    <w:uiPriority w:val="99"/>
    <w:rsid w:val="003F1B6B"/>
    <w:pPr>
      <w:suppressAutoHyphens/>
    </w:pPr>
    <w:rPr>
      <w:rFonts w:cs="Calibri"/>
      <w:kern w:val="2"/>
      <w:lang w:eastAsia="ar-SA"/>
    </w:rPr>
  </w:style>
  <w:style w:type="paragraph" w:customStyle="1" w:styleId="ConsPlusTitle">
    <w:name w:val="ConsPlusTitle"/>
    <w:uiPriority w:val="99"/>
    <w:rsid w:val="003F1B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unct">
    <w:name w:val="punct"/>
    <w:basedOn w:val="a"/>
    <w:rsid w:val="003F1B6B"/>
    <w:pPr>
      <w:numPr>
        <w:numId w:val="4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subpunct">
    <w:name w:val="subpunct"/>
    <w:basedOn w:val="a"/>
    <w:rsid w:val="003F1B6B"/>
    <w:pPr>
      <w:numPr>
        <w:ilvl w:val="1"/>
        <w:numId w:val="4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/>
      <w:sz w:val="26"/>
      <w:szCs w:val="26"/>
      <w:lang w:val="en-US"/>
    </w:rPr>
  </w:style>
  <w:style w:type="character" w:customStyle="1" w:styleId="-">
    <w:name w:val="Ж-курсив"/>
    <w:qFormat/>
    <w:rsid w:val="003F1B6B"/>
    <w:rPr>
      <w:b/>
      <w:i/>
    </w:rPr>
  </w:style>
  <w:style w:type="character" w:customStyle="1" w:styleId="ae">
    <w:name w:val="Гипертекстовая ссылка"/>
    <w:basedOn w:val="a0"/>
    <w:rsid w:val="003F1B6B"/>
    <w:rPr>
      <w:color w:val="106BBE"/>
    </w:rPr>
  </w:style>
  <w:style w:type="paragraph" w:customStyle="1" w:styleId="ConsPlusNonformat">
    <w:name w:val="ConsPlusNonformat"/>
    <w:rsid w:val="003F1B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andard">
    <w:name w:val="Standard"/>
    <w:rsid w:val="003F1B6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3F1B6B"/>
    <w:rPr>
      <w:rFonts w:ascii="Arial" w:eastAsia="Times New Roman" w:hAnsi="Arial" w:cs="Arial"/>
      <w:lang w:val="ru-RU" w:eastAsia="ru-RU" w:bidi="ar-SA"/>
    </w:rPr>
  </w:style>
  <w:style w:type="paragraph" w:styleId="af">
    <w:name w:val="Balloon Text"/>
    <w:basedOn w:val="a"/>
    <w:link w:val="af0"/>
    <w:semiHidden/>
    <w:unhideWhenUsed/>
    <w:rsid w:val="003F1B6B"/>
    <w:pPr>
      <w:suppressAutoHyphens/>
      <w:spacing w:after="0" w:line="240" w:lineRule="auto"/>
    </w:pPr>
    <w:rPr>
      <w:rFonts w:ascii="Segoe UI" w:hAnsi="Segoe UI" w:cs="Segoe UI"/>
      <w:kern w:val="2"/>
      <w:sz w:val="18"/>
      <w:szCs w:val="18"/>
      <w:lang w:eastAsia="ar-SA"/>
    </w:rPr>
  </w:style>
  <w:style w:type="character" w:customStyle="1" w:styleId="af0">
    <w:name w:val="Текст выноски Знак"/>
    <w:basedOn w:val="a0"/>
    <w:link w:val="af"/>
    <w:semiHidden/>
    <w:rsid w:val="003F1B6B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f1">
    <w:name w:val="Body Text"/>
    <w:basedOn w:val="a"/>
    <w:link w:val="af2"/>
    <w:uiPriority w:val="99"/>
    <w:unhideWhenUsed/>
    <w:rsid w:val="000F2180"/>
    <w:pPr>
      <w:spacing w:after="120" w:line="240" w:lineRule="auto"/>
    </w:pPr>
    <w:rPr>
      <w:rFonts w:ascii="Times New Roman" w:eastAsia="Calibri" w:hAnsi="Times New Roman"/>
      <w:sz w:val="24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0F2180"/>
    <w:rPr>
      <w:rFonts w:ascii="Times New Roman" w:hAnsi="Times New Roman"/>
      <w:sz w:val="24"/>
      <w:szCs w:val="22"/>
      <w:lang w:eastAsia="en-US"/>
    </w:rPr>
  </w:style>
  <w:style w:type="character" w:styleId="af3">
    <w:name w:val="Strong"/>
    <w:basedOn w:val="a0"/>
    <w:uiPriority w:val="22"/>
    <w:qFormat/>
    <w:rsid w:val="00253488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6576E"/>
    <w:rPr>
      <w:rFonts w:ascii="Times New Roman" w:hAnsi="Times New Roman"/>
      <w:b/>
      <w:sz w:val="24"/>
      <w:lang w:eastAsia="ar-SA"/>
    </w:rPr>
  </w:style>
  <w:style w:type="paragraph" w:customStyle="1" w:styleId="11">
    <w:name w:val="Абзац списка1"/>
    <w:basedOn w:val="a"/>
    <w:link w:val="af4"/>
    <w:uiPriority w:val="99"/>
    <w:rsid w:val="008114CD"/>
    <w:pPr>
      <w:suppressAutoHyphens/>
      <w:spacing w:after="0" w:line="240" w:lineRule="auto"/>
      <w:ind w:left="720"/>
    </w:pPr>
    <w:rPr>
      <w:rFonts w:eastAsia="Calibri"/>
      <w:sz w:val="20"/>
      <w:szCs w:val="20"/>
      <w:lang w:eastAsia="ar-SA"/>
    </w:rPr>
  </w:style>
  <w:style w:type="character" w:customStyle="1" w:styleId="af4">
    <w:name w:val="Абзац списка Знак"/>
    <w:aliases w:val="ТЗ список Знак"/>
    <w:link w:val="11"/>
    <w:uiPriority w:val="34"/>
    <w:locked/>
    <w:rsid w:val="008114CD"/>
    <w:rPr>
      <w:lang w:eastAsia="ar-SA"/>
    </w:rPr>
  </w:style>
  <w:style w:type="character" w:styleId="af5">
    <w:name w:val="Emphasis"/>
    <w:basedOn w:val="a0"/>
    <w:uiPriority w:val="99"/>
    <w:qFormat/>
    <w:rsid w:val="008114CD"/>
    <w:rPr>
      <w:rFonts w:cs="Times New Roman"/>
      <w:i/>
    </w:rPr>
  </w:style>
  <w:style w:type="paragraph" w:styleId="af6">
    <w:name w:val="Body Text Indent"/>
    <w:basedOn w:val="a"/>
    <w:link w:val="af7"/>
    <w:uiPriority w:val="99"/>
    <w:semiHidden/>
    <w:unhideWhenUsed/>
    <w:rsid w:val="00731A4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31A43"/>
    <w:rPr>
      <w:rFonts w:eastAsia="Times New Roman"/>
      <w:sz w:val="22"/>
      <w:szCs w:val="22"/>
    </w:rPr>
  </w:style>
  <w:style w:type="paragraph" w:customStyle="1" w:styleId="af8">
    <w:name w:val="Абзац с отсуп"/>
    <w:basedOn w:val="a"/>
    <w:rsid w:val="00731A43"/>
    <w:pPr>
      <w:spacing w:before="120" w:after="0" w:line="360" w:lineRule="exact"/>
      <w:ind w:firstLine="720"/>
      <w:jc w:val="both"/>
    </w:pPr>
    <w:rPr>
      <w:rFonts w:ascii="Times New Roman" w:hAnsi="Times New Roman"/>
      <w:sz w:val="28"/>
      <w:szCs w:val="20"/>
      <w:lang w:val="en-US"/>
    </w:rPr>
  </w:style>
  <w:style w:type="paragraph" w:styleId="3">
    <w:name w:val="Body Text 3"/>
    <w:basedOn w:val="a"/>
    <w:link w:val="30"/>
    <w:uiPriority w:val="99"/>
    <w:rsid w:val="009B171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B1711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6C182-991A-4B20-9592-3D926061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Links>
    <vt:vector size="270" baseType="variant">
      <vt:variant>
        <vt:i4>1441795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consultantplus://offline/ref=B43B19BE65811996E93F382F4768F5F933E57AC5D5D0F7B2DE66A4EB6B6BCDADE2C436698D9E0B4D3548367A2EFCnDN</vt:lpwstr>
      </vt:variant>
      <vt:variant>
        <vt:lpwstr/>
      </vt:variant>
      <vt:variant>
        <vt:i4>1441796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consultantplus://offline/ref=B43B19BE65811996E93F382F4768F5F931EC7FC4D6DFF7B2DE66A4EB6B6BCDADE2C436698D9E0B4D3548367A2EFCnDN</vt:lpwstr>
      </vt:variant>
      <vt:variant>
        <vt:lpwstr/>
      </vt:variant>
      <vt:variant>
        <vt:i4>7405669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consultantplus://offline/ref=B43B19BE65811996E93F382F4768F5F932ED7CCAD3DBF7B2DE66A4EB6B6BCDADF0C46E658F9F144C345D602B6B9138066A8C1227E563EBDCF8nFN</vt:lpwstr>
      </vt:variant>
      <vt:variant>
        <vt:lpwstr/>
      </vt:variant>
      <vt:variant>
        <vt:i4>7405619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consultantplus://offline/ref=B43B19BE65811996E93F382F4768F5F932ED7CCAD3DBF7B2DE66A4EB6B6BCDADF0C46E658F9F144D3E5D602B6B9138066A8C1227E563EBDCF8nFN</vt:lpwstr>
      </vt:variant>
      <vt:variant>
        <vt:lpwstr/>
      </vt:variant>
      <vt:variant>
        <vt:i4>7405668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consultantplus://offline/ref=B43B19BE65811996E93F382F4768F5F932ED7CCAD3DBF7B2DE66A4EB6B6BCDADF0C46E658F9F144C355D602B6B9138066A8C1227E563EBDCF8nFN</vt:lpwstr>
      </vt:variant>
      <vt:variant>
        <vt:lpwstr/>
      </vt:variant>
      <vt:variant>
        <vt:i4>7405669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consultantplus://offline/ref=B43B19BE65811996E93F382F4768F5F932ED7CCAD3DBF7B2DE66A4EB6B6BCDADF0C46E658F9F144C345D602B6B9138066A8C1227E563EBDCF8nFN</vt:lpwstr>
      </vt:variant>
      <vt:variant>
        <vt:lpwstr/>
      </vt:variant>
      <vt:variant>
        <vt:i4>7405670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consultantplus://offline/ref=B43B19BE65811996E93F382F4768F5F932ED7CCAD3DBF7B2DE66A4EB6B6BCDADF0C46E658F9F144C375D602B6B9138066A8C1227E563EBDCF8nFN</vt:lpwstr>
      </vt:variant>
      <vt:variant>
        <vt:lpwstr/>
      </vt:variant>
      <vt:variant>
        <vt:i4>7405671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consultantplus://offline/ref=B43B19BE65811996E93F382F4768F5F932ED7CCAD3DBF7B2DE66A4EB6B6BCDADF0C46E658F9F144C365D602B6B9138066A8C1227E563EBDCF8nFN</vt:lpwstr>
      </vt:variant>
      <vt:variant>
        <vt:lpwstr/>
      </vt:variant>
      <vt:variant>
        <vt:i4>7405616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consultantplus://offline/ref=B43B19BE65811996E93F382F4768F5F932ED7CCAD3DBF7B2DE66A4EB6B6BCDADF0C46E658F9F144D3F5D602B6B9138066A8C1227E563EBDCF8nFN</vt:lpwstr>
      </vt:variant>
      <vt:variant>
        <vt:lpwstr/>
      </vt:variant>
      <vt:variant>
        <vt:i4>7405619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consultantplus://offline/ref=B43B19BE65811996E93F382F4768F5F932ED7CCAD3DBF7B2DE66A4EB6B6BCDADF0C46E658F9F144D3E5D602B6B9138066A8C1227E563EBDCF8nFN</vt:lpwstr>
      </vt:variant>
      <vt:variant>
        <vt:lpwstr/>
      </vt:variant>
      <vt:variant>
        <vt:i4>7405619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7405665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consultantplus://offline/ref=B43B19BE65811996E93F382F4768F5F933E47EC4D1DEF7B2DE66A4EB6B6BCDADF0C46E658F9F104B325D602B6B9138066A8C1227E563EBDCF8nFN</vt:lpwstr>
      </vt:variant>
      <vt:variant>
        <vt:lpwstr/>
      </vt:variant>
      <vt:variant>
        <vt:i4>7405669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consultantplus://offline/ref=B43B19BE65811996E93F382F4768F5F933E47EC4D1DEF7B2DE66A4EB6B6BCDADF0C46E658F9F104B365D602B6B9138066A8C1227E563EBDCF8nFN</vt:lpwstr>
      </vt:variant>
      <vt:variant>
        <vt:lpwstr/>
      </vt:variant>
      <vt:variant>
        <vt:i4>7405619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7405665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consultantplus://offline/ref=B43B19BE65811996E93F382F4768F5F933E47EC4D1DEF7B2DE66A4EB6B6BCDADF0C46E658F9F104B325D602B6B9138066A8C1227E563EBDCF8nFN</vt:lpwstr>
      </vt:variant>
      <vt:variant>
        <vt:lpwstr/>
      </vt:variant>
      <vt:variant>
        <vt:i4>7405619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7405670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consultantplus://offline/ref=B43B19BE65811996E93F382F4768F5F933E47EC4D1DEF7B2DE66A4EB6B6BCDADF0C46E658F9F104B355D602B6B9138066A8C1227E563EBDCF8nFN</vt:lpwstr>
      </vt:variant>
      <vt:variant>
        <vt:lpwstr/>
      </vt:variant>
      <vt:variant>
        <vt:i4>7405619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consultantplus://offline/ref=B43B19BE65811996E93F382F4768F5F933E47EC4D1DEF7B2DE66A4EB6B6BCDADF0C46E658F9F104B345D602B6B9138066A8C1227E563EBDCF8nFN</vt:lpwstr>
      </vt:variant>
      <vt:variant>
        <vt:lpwstr/>
      </vt:variant>
      <vt:variant>
        <vt:i4>7405619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7405668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consultantplus://offline/ref=B43B19BE65811996E93F382F4768F5F933E47EC4D1DEF7B2DE66A4EB6B6BCDADF0C46E658F9F104B375D602B6B9138066A8C1227E563EBDCF8nFN</vt:lpwstr>
      </vt:variant>
      <vt:variant>
        <vt:lpwstr/>
      </vt:variant>
      <vt:variant>
        <vt:i4>7405619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consultantplus://offline/ref=B43B19BE65811996E93F382F4768F5F933E47EC4D1DEF7B2DE66A4EB6B6BCDADF0C46E658F9F1345345D602B6B9138066A8C1227E563EBDCF8nFN</vt:lpwstr>
      </vt:variant>
      <vt:variant>
        <vt:lpwstr/>
      </vt:variant>
      <vt:variant>
        <vt:i4>7405669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consultantplus://offline/ref=B43B19BE65811996E93F382F4768F5F933E47EC4D1DEF7B2DE66A4EB6B6BCDADF0C46E658F9F104B365D602B6B9138066A8C1227E563EBDCF8nFN</vt:lpwstr>
      </vt:variant>
      <vt:variant>
        <vt:lpwstr/>
      </vt:variant>
      <vt:variant>
        <vt:i4>1769565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consultantplus://offline/ref=B43B19BE65811996E93F382F4768F5F933E47ACED3DFF7B2DE66A4EB6B6BCDADF0C46E60869F1E19671261772DC52B04688C1024FAF6n8N</vt:lpwstr>
      </vt:variant>
      <vt:variant>
        <vt:lpwstr/>
      </vt:variant>
      <vt:variant>
        <vt:i4>4718681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consultantplus://offline/ref=B43B19BE65811996E93F382F4768F5F934E57FC9D0D3AAB8D63FA8E96C6492BAF78D62648F9F15483D02653E7AC937057592113AF961EAFDn4N</vt:lpwstr>
      </vt:variant>
      <vt:variant>
        <vt:lpwstr/>
      </vt:variant>
      <vt:variant>
        <vt:i4>7405621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consultantplus://offline/ref=B43B19BE65811996E93F382F4768F5F931E27BCDD7D0F7B2DE66A4EB6B6BCDADF0C46E658F9F154D3E5D602B6B9138066A8C1227E563EBDCF8nFN</vt:lpwstr>
      </vt:variant>
      <vt:variant>
        <vt:lpwstr/>
      </vt:variant>
      <vt:variant>
        <vt:i4>7405621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consultantplus://offline/ref=B43B19BE65811996E93F382F4768F5F931E27BCDD7D0F7B2DE66A4EB6B6BCDADF0C46E658F9F154D3E5D602B6B9138066A8C1227E563EBDCF8nFN</vt:lpwstr>
      </vt:variant>
      <vt:variant>
        <vt:lpwstr/>
      </vt:variant>
      <vt:variant>
        <vt:i4>1441876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consultantplus://offline/ref=B43B19BE65811996E93F382F4768F5F933E57BCDD9D9F7B2DE66A4EB6B6BCDADE2C436698D9E0B4D3548367A2EFCnDN</vt:lpwstr>
      </vt:variant>
      <vt:variant>
        <vt:lpwstr/>
      </vt:variant>
      <vt:variant>
        <vt:i4>1048583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consultantplus://offline/ref=B43B19BE65811996E93F382F4768F5F931EC7BCFD6D1F7B2DE66A4EB6B6BCDADF0C46E6784CB4409635B367B31C4361A699213F2nDN</vt:lpwstr>
      </vt:variant>
      <vt:variant>
        <vt:lpwstr/>
      </vt:variant>
      <vt:variant>
        <vt:i4>7405667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consultantplus://offline/ref=B43B19BE65811996E93F382F4768F5F931EC7BCFD6D1F7B2DE66A4EB6B6BCDADF0C46E658F9F154A3E5D602B6B9138066A8C1227E563EBDCF8nFN</vt:lpwstr>
      </vt:variant>
      <vt:variant>
        <vt:lpwstr/>
      </vt:variant>
      <vt:variant>
        <vt:i4>1048583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consultantplus://offline/ref=B43B19BE65811996E93F382F4768F5F931EC7BCFD6D1F7B2DE66A4EB6B6BCDADF0C46E6784CB4409635B367B31C4361A699213F2nDN</vt:lpwstr>
      </vt:variant>
      <vt:variant>
        <vt:lpwstr/>
      </vt:variant>
      <vt:variant>
        <vt:i4>1769480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consultantplus://offline/ref=B43B19BE65811996E93F382F4768F5F933E577CBD8DBF7B2DE66A4EB6B6BCDADF0C46E61889C1E19671261772DC52B04688C1024FAF6n8N</vt:lpwstr>
      </vt:variant>
      <vt:variant>
        <vt:lpwstr/>
      </vt:variant>
      <vt:variant>
        <vt:i4>7405622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consultantplus://offline/ref=B43B19BE65811996E93F382F4768F5F933E57BCDD8D8F7B2DE66A4EB6B6BCDADF0C46E658F9F1145315D602B6B9138066A8C1227E563EBDCF8nFN</vt:lpwstr>
      </vt:variant>
      <vt:variant>
        <vt:lpwstr/>
      </vt:variant>
      <vt:variant>
        <vt:i4>1769555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consultantplus://offline/ref=B43B19BE65811996E93F382F4768F5F933E57BCDD8D8F7B2DE66A4EB6B6BCDADF0C46E6688961E19671261772DC52B04688C1024FAF6n8N</vt:lpwstr>
      </vt:variant>
      <vt:variant>
        <vt:lpwstr/>
      </vt:variant>
      <vt:variant>
        <vt:i4>1769479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consultantplus://offline/ref=B43B19BE65811996E93F382F4768F5F933E57AC5D5D0F7B2DE66A4EB6B6BCDADF0C46E6588961E19671261772DC52B04688C1024FAF6n8N</vt:lpwstr>
      </vt:variant>
      <vt:variant>
        <vt:lpwstr/>
      </vt:variant>
      <vt:variant>
        <vt:i4>7405622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consultantplus://offline/ref=B43B19BE65811996E93F382F4768F5F933E57AC5D5D0F7B2DE66A4EB6B6BCDADF0C46E658F9F104C315D602B6B9138066A8C1227E563EBDCF8nFN</vt:lpwstr>
      </vt:variant>
      <vt:variant>
        <vt:lpwstr/>
      </vt:variant>
      <vt:variant>
        <vt:i4>7405669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consultantplus://offline/ref=B43B19BE65811996E93F382F4768F5F933E57AC5D5D0F7B2DE66A4EB6B6BCDADF0C46E658F9F154B3F5D602B6B9138066A8C1227E563EBDCF8nFN</vt:lpwstr>
      </vt:variant>
      <vt:variant>
        <vt:lpwstr/>
      </vt:variant>
      <vt:variant>
        <vt:i4>7405670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consultantplus://offline/ref=B43B19BE65811996E93F382F4768F5F933E57AC5D5D0F7B2DE66A4EB6B6BCDADF0C46E658F9F154B3E5D602B6B9138066A8C1227E563EBDCF8nFN</vt:lpwstr>
      </vt:variant>
      <vt:variant>
        <vt:lpwstr/>
      </vt:variant>
      <vt:variant>
        <vt:i4>1441801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consultantplus://offline/ref=B43B19BE65811996E93F382F4768F5F931E77CCDD9DEF7B2DE66A4EB6B6BCDADE2C436698D9E0B4D3548367A2EFCnDN</vt:lpwstr>
      </vt:variant>
      <vt:variant>
        <vt:lpwstr/>
      </vt:variant>
      <vt:variant>
        <vt:i4>1441795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consultantplus://offline/ref=B43B19BE65811996E93F382F4768F5F933E57AC5D5D0F7B2DE66A4EB6B6BCDADE2C436698D9E0B4D3548367A2EFCnDN</vt:lpwstr>
      </vt:variant>
      <vt:variant>
        <vt:lpwstr/>
      </vt:variant>
      <vt:variant>
        <vt:i4>1769477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consultantplus://offline/ref=DCD6E3F413E1C8F27A6A7C074DB075B03F2050FDC60835525B037F71E4757BEBC9D6E388FFD74AD42EA989CA7D3CF4H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4915204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consultantplus://offline/ref=A7590C9A674202CDAFAF7C0C1BD38FB01DCE4DDB7BFFE1BB20B00AC4B443E3AB76A1FB54A89DD2C0EEB2424541G</vt:lpwstr>
      </vt:variant>
      <vt:variant>
        <vt:lpwstr/>
      </vt:variant>
      <vt:variant>
        <vt:i4>3473515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consultantplus://offline/ref=9248AF145C293890CBEA65CA6F74696669A8D8B14534EAF123C4D8A5DF23BC1EE5583518C3653F1B71E22107A2C96FA66A5FC4F283327F42T3E1H</vt:lpwstr>
      </vt:variant>
      <vt:variant>
        <vt:lpwstr/>
      </vt:variant>
      <vt:variant>
        <vt:i4>6357054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consultantplus://offline/ref=9248AF145C293890CBEA65CA6F74696669A8D8B14534EAF123C4D8A5DF23BC1EE558351DC06E6B4F33BC7856E08263A47243C5F1T9E5H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777</cp:lastModifiedBy>
  <cp:revision>13</cp:revision>
  <cp:lastPrinted>2023-01-26T08:47:00Z</cp:lastPrinted>
  <dcterms:created xsi:type="dcterms:W3CDTF">2022-01-14T12:30:00Z</dcterms:created>
  <dcterms:modified xsi:type="dcterms:W3CDTF">2023-01-27T06:01:00Z</dcterms:modified>
</cp:coreProperties>
</file>